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8c094" w14:textId="a68c0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p>
      <w:pPr>
        <w:spacing w:after="0"/>
        <w:ind w:left="0"/>
        <w:jc w:val="both"/>
      </w:pPr>
      <w:r>
        <w:rPr>
          <w:rFonts w:ascii="Times New Roman"/>
          <w:b w:val="false"/>
          <w:i w:val="false"/>
          <w:color w:val="000000"/>
          <w:sz w:val="28"/>
        </w:rPr>
        <w:t>Приказ Министра образования и науки Республики Казахстан от 27 января 2016 года № 83. Зарегистрирован в Министерстве юстиции Республики Казахстан 29 февраля 2016 года № 13317.</w:t>
      </w:r>
    </w:p>
    <w:p>
      <w:pPr>
        <w:spacing w:after="0"/>
        <w:ind w:left="0"/>
        <w:jc w:val="both"/>
      </w:pPr>
      <w:r>
        <w:rPr>
          <w:rFonts w:ascii="Times New Roman"/>
          <w:b w:val="false"/>
          <w:i w:val="false"/>
          <w:color w:val="ff0000"/>
          <w:sz w:val="28"/>
        </w:rPr>
        <w:t xml:space="preserve">
      Сноска. Заголовок в редакции приказа Министра образования и науки РК от 07.04.2020 </w:t>
      </w:r>
      <w:r>
        <w:rPr>
          <w:rFonts w:ascii="Times New Roman"/>
          <w:b w:val="false"/>
          <w:i w:val="false"/>
          <w:color w:val="ff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139 Трудового кодекса Республики Казахстан от 23 ноября 2015 года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образования и науки РК от 07.04.2020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7 августа 2013 года № 323 "Об утверждении Правил проведения и условий аттестации гражданских служащих в сфере образования и науки, а также Правил проведения и условий аттестации 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 среднего, технического и профессионального, послесреднего образования" (зарегистрированный в Реестре государственной регистрации нормативных правовых актов под № 8678, опубликованный в газете "Казахстанская правда" от 26 сентября 2013 года № 282 (27556)).</w:t>
      </w:r>
    </w:p>
    <w:bookmarkEnd w:id="2"/>
    <w:bookmarkStart w:name="z4" w:id="3"/>
    <w:p>
      <w:pPr>
        <w:spacing w:after="0"/>
        <w:ind w:left="0"/>
        <w:jc w:val="both"/>
      </w:pPr>
      <w:r>
        <w:rPr>
          <w:rFonts w:ascii="Times New Roman"/>
          <w:b w:val="false"/>
          <w:i w:val="false"/>
          <w:color w:val="000000"/>
          <w:sz w:val="28"/>
        </w:rPr>
        <w:t>
      3. Административному департаменту в установленном законодательством порядке (Каирбекова А.М.)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"Әділет",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ответственного секретаря Министерства образования и науки Республики Казахстан.</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образования</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науки Республики Казахстан</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Саринжипов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2016 № 83</w:t>
            </w:r>
          </w:p>
        </w:tc>
      </w:tr>
    </w:tbl>
    <w:bookmarkStart w:name="z8" w:id="6"/>
    <w:p>
      <w:pPr>
        <w:spacing w:after="0"/>
        <w:ind w:left="0"/>
        <w:jc w:val="left"/>
      </w:pPr>
      <w:r>
        <w:rPr>
          <w:rFonts w:ascii="Times New Roman"/>
          <w:b/>
          <w:i w:val="false"/>
          <w:color w:val="000000"/>
        </w:rPr>
        <w:t xml:space="preserve">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w:t>
      </w:r>
    </w:p>
    <w:bookmarkEnd w:id="6"/>
    <w:p>
      <w:pPr>
        <w:spacing w:after="0"/>
        <w:ind w:left="0"/>
        <w:jc w:val="both"/>
      </w:pPr>
      <w:r>
        <w:rPr>
          <w:rFonts w:ascii="Times New Roman"/>
          <w:b w:val="false"/>
          <w:i w:val="false"/>
          <w:color w:val="ff0000"/>
          <w:sz w:val="28"/>
        </w:rPr>
        <w:t xml:space="preserve">
      Сноска. Правила - в редакции приказа Министра образования и науки РК от 14.05.2020 </w:t>
      </w:r>
      <w:r>
        <w:rPr>
          <w:rFonts w:ascii="Times New Roman"/>
          <w:b w:val="false"/>
          <w:i w:val="false"/>
          <w:color w:val="ff0000"/>
          <w:sz w:val="28"/>
        </w:rPr>
        <w:t>№ 202</w:t>
      </w:r>
      <w:r>
        <w:rPr>
          <w:rFonts w:ascii="Times New Roman"/>
          <w:b w:val="false"/>
          <w:i w:val="false"/>
          <w:color w:val="ff0000"/>
          <w:sz w:val="28"/>
        </w:rPr>
        <w:t xml:space="preserve"> (вводится в действие со дня его первого официального опубликования).</w:t>
      </w:r>
    </w:p>
    <w:bookmarkStart w:name="z50" w:id="7"/>
    <w:p>
      <w:pPr>
        <w:spacing w:after="0"/>
        <w:ind w:left="0"/>
        <w:jc w:val="left"/>
      </w:pPr>
      <w:r>
        <w:rPr>
          <w:rFonts w:ascii="Times New Roman"/>
          <w:b/>
          <w:i w:val="false"/>
          <w:color w:val="000000"/>
        </w:rPr>
        <w:t xml:space="preserve"> Глава 1. Общие положения</w:t>
      </w:r>
    </w:p>
    <w:bookmarkEnd w:id="7"/>
    <w:bookmarkStart w:name="z51" w:id="8"/>
    <w:p>
      <w:pPr>
        <w:spacing w:after="0"/>
        <w:ind w:left="0"/>
        <w:jc w:val="both"/>
      </w:pPr>
      <w:r>
        <w:rPr>
          <w:rFonts w:ascii="Times New Roman"/>
          <w:b w:val="false"/>
          <w:i w:val="false"/>
          <w:color w:val="000000"/>
          <w:sz w:val="28"/>
        </w:rPr>
        <w:t xml:space="preserve">
      1. Настоящие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 (далее - Правила) разработаны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139 Трудового кодекса Республики Казахстан от 23 ноября 2015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определяют порядок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w:t>
      </w:r>
    </w:p>
    <w:bookmarkEnd w:id="8"/>
    <w:bookmarkStart w:name="z52" w:id="9"/>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9"/>
    <w:bookmarkStart w:name="z53" w:id="10"/>
    <w:p>
      <w:pPr>
        <w:spacing w:after="0"/>
        <w:ind w:left="0"/>
        <w:jc w:val="both"/>
      </w:pPr>
      <w:r>
        <w:rPr>
          <w:rFonts w:ascii="Times New Roman"/>
          <w:b w:val="false"/>
          <w:i w:val="false"/>
          <w:color w:val="000000"/>
          <w:sz w:val="28"/>
        </w:rPr>
        <w:t>
      1) апелляция – запрос педагога на пересмотр результатов национального квалификационного тестирования, который подается посредством информационных коммуникационных технологий;</w:t>
      </w:r>
    </w:p>
    <w:bookmarkEnd w:id="10"/>
    <w:bookmarkStart w:name="z54" w:id="11"/>
    <w:p>
      <w:pPr>
        <w:spacing w:after="0"/>
        <w:ind w:left="0"/>
        <w:jc w:val="both"/>
      </w:pPr>
      <w:r>
        <w:rPr>
          <w:rFonts w:ascii="Times New Roman"/>
          <w:b w:val="false"/>
          <w:i w:val="false"/>
          <w:color w:val="000000"/>
          <w:sz w:val="28"/>
        </w:rPr>
        <w:t>
      2) аттестационная комиссия - коллегиальный орган, уполномоченный проводить процедуру аттестации педагогов (далее - Комиссия);</w:t>
      </w:r>
    </w:p>
    <w:bookmarkEnd w:id="11"/>
    <w:bookmarkStart w:name="z55" w:id="12"/>
    <w:p>
      <w:pPr>
        <w:spacing w:after="0"/>
        <w:ind w:left="0"/>
        <w:jc w:val="both"/>
      </w:pPr>
      <w:r>
        <w:rPr>
          <w:rFonts w:ascii="Times New Roman"/>
          <w:b w:val="false"/>
          <w:i w:val="false"/>
          <w:color w:val="000000"/>
          <w:sz w:val="28"/>
        </w:rPr>
        <w:t>
      3) республиканская комиссия по рассмотрению апелляций (далее – республиканская апелляционная комиссия) – комиссия, создаваемая уполномоченным органом в области образования, которая принимает решение по спорным вопросам при несогласии педагогов с результатами национального квалификационного тестирования;</w:t>
      </w:r>
    </w:p>
    <w:bookmarkEnd w:id="12"/>
    <w:bookmarkStart w:name="z56" w:id="13"/>
    <w:p>
      <w:pPr>
        <w:spacing w:after="0"/>
        <w:ind w:left="0"/>
        <w:jc w:val="both"/>
      </w:pPr>
      <w:r>
        <w:rPr>
          <w:rFonts w:ascii="Times New Roman"/>
          <w:b w:val="false"/>
          <w:i w:val="false"/>
          <w:color w:val="000000"/>
          <w:sz w:val="28"/>
        </w:rPr>
        <w:t>
      4) квалификационная категория - уровень профессиональной компетентности педагогов, соответствующий квалификационным требованиям, определяемым настоящими Правилами и Правилами присвоения (подтверждения) квалификационных категорий педагогам;</w:t>
      </w:r>
    </w:p>
    <w:bookmarkEnd w:id="13"/>
    <w:bookmarkStart w:name="z57" w:id="14"/>
    <w:p>
      <w:pPr>
        <w:spacing w:after="0"/>
        <w:ind w:left="0"/>
        <w:jc w:val="both"/>
      </w:pPr>
      <w:r>
        <w:rPr>
          <w:rFonts w:ascii="Times New Roman"/>
          <w:b w:val="false"/>
          <w:i w:val="false"/>
          <w:color w:val="000000"/>
          <w:sz w:val="28"/>
        </w:rPr>
        <w:t>
      5)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14"/>
    <w:bookmarkStart w:name="z58" w:id="15"/>
    <w:p>
      <w:pPr>
        <w:spacing w:after="0"/>
        <w:ind w:left="0"/>
        <w:jc w:val="both"/>
      </w:pPr>
      <w:r>
        <w:rPr>
          <w:rFonts w:ascii="Times New Roman"/>
          <w:b w:val="false"/>
          <w:i w:val="false"/>
          <w:color w:val="000000"/>
          <w:sz w:val="28"/>
        </w:rPr>
        <w:t>
      6)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15"/>
    <w:bookmarkStart w:name="z59" w:id="16"/>
    <w:p>
      <w:pPr>
        <w:spacing w:after="0"/>
        <w:ind w:left="0"/>
        <w:jc w:val="both"/>
      </w:pPr>
      <w:r>
        <w:rPr>
          <w:rFonts w:ascii="Times New Roman"/>
          <w:b w:val="false"/>
          <w:i w:val="false"/>
          <w:color w:val="000000"/>
          <w:sz w:val="28"/>
        </w:rPr>
        <w:t>
      7)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занимающие должности, указанные в соответствии с приказом Министра образования и науки Республики Казахстан "Об утверждении Перечня должностей педагогов";</w:t>
      </w:r>
    </w:p>
    <w:bookmarkEnd w:id="16"/>
    <w:bookmarkStart w:name="z60" w:id="17"/>
    <w:p>
      <w:pPr>
        <w:spacing w:after="0"/>
        <w:ind w:left="0"/>
        <w:jc w:val="both"/>
      </w:pPr>
      <w:r>
        <w:rPr>
          <w:rFonts w:ascii="Times New Roman"/>
          <w:b w:val="false"/>
          <w:i w:val="false"/>
          <w:color w:val="000000"/>
          <w:sz w:val="28"/>
        </w:rPr>
        <w:t>
      8) национальное квалификационное тестирование – процедура, проводимая в целях определения уровня профессиональной компетентности педагогов, по тестам, разработанным уполномоченным органом в области образования.</w:t>
      </w:r>
    </w:p>
    <w:bookmarkEnd w:id="17"/>
    <w:bookmarkStart w:name="z61" w:id="18"/>
    <w:p>
      <w:pPr>
        <w:spacing w:after="0"/>
        <w:ind w:left="0"/>
        <w:jc w:val="left"/>
      </w:pPr>
      <w:r>
        <w:rPr>
          <w:rFonts w:ascii="Times New Roman"/>
          <w:b/>
          <w:i w:val="false"/>
          <w:color w:val="000000"/>
        </w:rPr>
        <w:t xml:space="preserve"> Глава 2. Порядок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w:t>
      </w:r>
    </w:p>
    <w:bookmarkEnd w:id="18"/>
    <w:bookmarkStart w:name="z62" w:id="19"/>
    <w:p>
      <w:pPr>
        <w:spacing w:after="0"/>
        <w:ind w:left="0"/>
        <w:jc w:val="both"/>
      </w:pPr>
      <w:r>
        <w:rPr>
          <w:rFonts w:ascii="Times New Roman"/>
          <w:b w:val="false"/>
          <w:i w:val="false"/>
          <w:color w:val="000000"/>
          <w:sz w:val="28"/>
        </w:rPr>
        <w:t>
      3. Аттестация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(далее – педагог) включает в себя следующие этапы:</w:t>
      </w:r>
    </w:p>
    <w:bookmarkEnd w:id="19"/>
    <w:bookmarkStart w:name="z63" w:id="20"/>
    <w:p>
      <w:pPr>
        <w:spacing w:after="0"/>
        <w:ind w:left="0"/>
        <w:jc w:val="both"/>
      </w:pPr>
      <w:r>
        <w:rPr>
          <w:rFonts w:ascii="Times New Roman"/>
          <w:b w:val="false"/>
          <w:i w:val="false"/>
          <w:color w:val="000000"/>
          <w:sz w:val="28"/>
        </w:rPr>
        <w:t xml:space="preserve">
      для педагогов: </w:t>
      </w:r>
    </w:p>
    <w:bookmarkEnd w:id="20"/>
    <w:bookmarkStart w:name="z64" w:id="21"/>
    <w:p>
      <w:pPr>
        <w:spacing w:after="0"/>
        <w:ind w:left="0"/>
        <w:jc w:val="both"/>
      </w:pPr>
      <w:r>
        <w:rPr>
          <w:rFonts w:ascii="Times New Roman"/>
          <w:b w:val="false"/>
          <w:i w:val="false"/>
          <w:color w:val="000000"/>
          <w:sz w:val="28"/>
        </w:rPr>
        <w:t>
      1) национальное квалификационное тестирование;</w:t>
      </w:r>
    </w:p>
    <w:bookmarkEnd w:id="21"/>
    <w:bookmarkStart w:name="z65" w:id="22"/>
    <w:p>
      <w:pPr>
        <w:spacing w:after="0"/>
        <w:ind w:left="0"/>
        <w:jc w:val="both"/>
      </w:pPr>
      <w:r>
        <w:rPr>
          <w:rFonts w:ascii="Times New Roman"/>
          <w:b w:val="false"/>
          <w:i w:val="false"/>
          <w:color w:val="000000"/>
          <w:sz w:val="28"/>
        </w:rPr>
        <w:t>
      2) процедура присвоения (подтверждения) квалификационной категории;</w:t>
      </w:r>
    </w:p>
    <w:bookmarkEnd w:id="22"/>
    <w:bookmarkStart w:name="z66" w:id="23"/>
    <w:p>
      <w:pPr>
        <w:spacing w:after="0"/>
        <w:ind w:left="0"/>
        <w:jc w:val="both"/>
      </w:pPr>
      <w:r>
        <w:rPr>
          <w:rFonts w:ascii="Times New Roman"/>
          <w:b w:val="false"/>
          <w:i w:val="false"/>
          <w:color w:val="000000"/>
          <w:sz w:val="28"/>
        </w:rPr>
        <w:t>
      для заместителей руководителя организаций образования:</w:t>
      </w:r>
    </w:p>
    <w:bookmarkEnd w:id="23"/>
    <w:bookmarkStart w:name="z67" w:id="24"/>
    <w:p>
      <w:pPr>
        <w:spacing w:after="0"/>
        <w:ind w:left="0"/>
        <w:jc w:val="both"/>
      </w:pPr>
      <w:r>
        <w:rPr>
          <w:rFonts w:ascii="Times New Roman"/>
          <w:b w:val="false"/>
          <w:i w:val="false"/>
          <w:color w:val="000000"/>
          <w:sz w:val="28"/>
        </w:rPr>
        <w:t>
      1) квалификационная оценка;</w:t>
      </w:r>
    </w:p>
    <w:bookmarkEnd w:id="24"/>
    <w:bookmarkStart w:name="z68" w:id="25"/>
    <w:p>
      <w:pPr>
        <w:spacing w:after="0"/>
        <w:ind w:left="0"/>
        <w:jc w:val="both"/>
      </w:pPr>
      <w:r>
        <w:rPr>
          <w:rFonts w:ascii="Times New Roman"/>
          <w:b w:val="false"/>
          <w:i w:val="false"/>
          <w:color w:val="000000"/>
          <w:sz w:val="28"/>
        </w:rPr>
        <w:t>
      2) комплексное аналитическое обобщение итогов деятельности.</w:t>
      </w:r>
    </w:p>
    <w:bookmarkEnd w:id="25"/>
    <w:bookmarkStart w:name="z69" w:id="26"/>
    <w:p>
      <w:pPr>
        <w:spacing w:after="0"/>
        <w:ind w:left="0"/>
        <w:jc w:val="both"/>
      </w:pPr>
      <w:r>
        <w:rPr>
          <w:rFonts w:ascii="Times New Roman"/>
          <w:b w:val="false"/>
          <w:i w:val="false"/>
          <w:color w:val="000000"/>
          <w:sz w:val="28"/>
        </w:rPr>
        <w:t>
      для руководителей организаций образования:</w:t>
      </w:r>
    </w:p>
    <w:bookmarkEnd w:id="26"/>
    <w:bookmarkStart w:name="z70" w:id="27"/>
    <w:p>
      <w:pPr>
        <w:spacing w:after="0"/>
        <w:ind w:left="0"/>
        <w:jc w:val="both"/>
      </w:pPr>
      <w:r>
        <w:rPr>
          <w:rFonts w:ascii="Times New Roman"/>
          <w:b w:val="false"/>
          <w:i w:val="false"/>
          <w:color w:val="000000"/>
          <w:sz w:val="28"/>
        </w:rPr>
        <w:t>
      1) национальное квалификационное тестирование;</w:t>
      </w:r>
    </w:p>
    <w:bookmarkEnd w:id="27"/>
    <w:bookmarkStart w:name="z71" w:id="28"/>
    <w:p>
      <w:pPr>
        <w:spacing w:after="0"/>
        <w:ind w:left="0"/>
        <w:jc w:val="both"/>
      </w:pPr>
      <w:r>
        <w:rPr>
          <w:rFonts w:ascii="Times New Roman"/>
          <w:b w:val="false"/>
          <w:i w:val="false"/>
          <w:color w:val="000000"/>
          <w:sz w:val="28"/>
        </w:rPr>
        <w:t>
      2) квалификационная оценка;</w:t>
      </w:r>
    </w:p>
    <w:bookmarkEnd w:id="28"/>
    <w:bookmarkStart w:name="z72" w:id="29"/>
    <w:p>
      <w:pPr>
        <w:spacing w:after="0"/>
        <w:ind w:left="0"/>
        <w:jc w:val="both"/>
      </w:pPr>
      <w:r>
        <w:rPr>
          <w:rFonts w:ascii="Times New Roman"/>
          <w:b w:val="false"/>
          <w:i w:val="false"/>
          <w:color w:val="000000"/>
          <w:sz w:val="28"/>
        </w:rPr>
        <w:t>
      3) комплексное аналитическое обобщение итогов деятельности.</w:t>
      </w:r>
    </w:p>
    <w:bookmarkEnd w:id="29"/>
    <w:bookmarkStart w:name="z73" w:id="30"/>
    <w:p>
      <w:pPr>
        <w:spacing w:after="0"/>
        <w:ind w:left="0"/>
        <w:jc w:val="both"/>
      </w:pPr>
      <w:r>
        <w:rPr>
          <w:rFonts w:ascii="Times New Roman"/>
          <w:b w:val="false"/>
          <w:i w:val="false"/>
          <w:color w:val="000000"/>
          <w:sz w:val="28"/>
        </w:rPr>
        <w:t xml:space="preserve">
      4. Аттестация педагогов проводится не реже одного раза в пять лет, руководителей организаций образования – один раз в три года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44 Закона Республики Казахстан от 27 июля 2007 года "Об образовании".</w:t>
      </w:r>
    </w:p>
    <w:bookmarkEnd w:id="30"/>
    <w:bookmarkStart w:name="z74" w:id="31"/>
    <w:p>
      <w:pPr>
        <w:spacing w:after="0"/>
        <w:ind w:left="0"/>
        <w:jc w:val="both"/>
      </w:pPr>
      <w:r>
        <w:rPr>
          <w:rFonts w:ascii="Times New Roman"/>
          <w:b w:val="false"/>
          <w:i w:val="false"/>
          <w:color w:val="000000"/>
          <w:sz w:val="28"/>
        </w:rPr>
        <w:t xml:space="preserve">
      5. Для прохождения аттестации педагоги сдают национальное квалификационное тестирование путем подачи заявления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организацию, определяемую уполномоченным органом в области образования, и проходят национальное квалификационное тестирование в электронном формате.</w:t>
      </w:r>
    </w:p>
    <w:bookmarkEnd w:id="31"/>
    <w:bookmarkStart w:name="z75" w:id="32"/>
    <w:p>
      <w:pPr>
        <w:spacing w:after="0"/>
        <w:ind w:left="0"/>
        <w:jc w:val="both"/>
      </w:pPr>
      <w:r>
        <w:rPr>
          <w:rFonts w:ascii="Times New Roman"/>
          <w:b w:val="false"/>
          <w:i w:val="false"/>
          <w:color w:val="000000"/>
          <w:sz w:val="28"/>
        </w:rPr>
        <w:t xml:space="preserve">
      6. Национальное квалификационное тестирование проводится в сроки, указанные в заявлении педагога. </w:t>
      </w:r>
    </w:p>
    <w:bookmarkEnd w:id="32"/>
    <w:bookmarkStart w:name="z76" w:id="33"/>
    <w:p>
      <w:pPr>
        <w:spacing w:after="0"/>
        <w:ind w:left="0"/>
        <w:jc w:val="both"/>
      </w:pPr>
      <w:r>
        <w:rPr>
          <w:rFonts w:ascii="Times New Roman"/>
          <w:b w:val="false"/>
          <w:i w:val="false"/>
          <w:color w:val="000000"/>
          <w:sz w:val="28"/>
        </w:rPr>
        <w:t xml:space="preserve">
      7. Прием заявлений педагогов проводится не менее чем за 15 календарных дней, руководителей организаций образования – не менее чем за 30 календарных дней до начала проведения тестирования. </w:t>
      </w:r>
    </w:p>
    <w:bookmarkEnd w:id="33"/>
    <w:bookmarkStart w:name="z77" w:id="34"/>
    <w:p>
      <w:pPr>
        <w:spacing w:after="0"/>
        <w:ind w:left="0"/>
        <w:jc w:val="both"/>
      </w:pPr>
      <w:r>
        <w:rPr>
          <w:rFonts w:ascii="Times New Roman"/>
          <w:b w:val="false"/>
          <w:i w:val="false"/>
          <w:color w:val="000000"/>
          <w:sz w:val="28"/>
        </w:rPr>
        <w:t>
      8. При подаче заявления на прохождение национального квалификационного тестирования педагоги выбирают язык сдачи (казахский, русский, уйгурский, узбекский, таджикский), дату, время и знакомятся с инструкцией по проведению Национального квалификационного тестирования, которую готовит организация, определяемая уполномоченным органом в области образования.</w:t>
      </w:r>
    </w:p>
    <w:bookmarkEnd w:id="34"/>
    <w:bookmarkStart w:name="z78" w:id="35"/>
    <w:p>
      <w:pPr>
        <w:spacing w:after="0"/>
        <w:ind w:left="0"/>
        <w:jc w:val="both"/>
      </w:pPr>
      <w:r>
        <w:rPr>
          <w:rFonts w:ascii="Times New Roman"/>
          <w:b w:val="false"/>
          <w:i w:val="false"/>
          <w:color w:val="000000"/>
          <w:sz w:val="28"/>
        </w:rPr>
        <w:t xml:space="preserve">
      9. Национальное квалификационное тестирование проходит: </w:t>
      </w:r>
    </w:p>
    <w:bookmarkEnd w:id="35"/>
    <w:bookmarkStart w:name="z79" w:id="36"/>
    <w:p>
      <w:pPr>
        <w:spacing w:after="0"/>
        <w:ind w:left="0"/>
        <w:jc w:val="both"/>
      </w:pPr>
      <w:r>
        <w:rPr>
          <w:rFonts w:ascii="Times New Roman"/>
          <w:b w:val="false"/>
          <w:i w:val="false"/>
          <w:color w:val="000000"/>
          <w:sz w:val="28"/>
        </w:rPr>
        <w:t xml:space="preserve">
      1 (один) раз – бесплатно, </w:t>
      </w:r>
    </w:p>
    <w:bookmarkEnd w:id="36"/>
    <w:bookmarkStart w:name="z80" w:id="37"/>
    <w:p>
      <w:pPr>
        <w:spacing w:after="0"/>
        <w:ind w:left="0"/>
        <w:jc w:val="both"/>
      </w:pPr>
      <w:r>
        <w:rPr>
          <w:rFonts w:ascii="Times New Roman"/>
          <w:b w:val="false"/>
          <w:i w:val="false"/>
          <w:color w:val="000000"/>
          <w:sz w:val="28"/>
        </w:rPr>
        <w:t>
      повторно 1 раз и пробные (по желанию педагога) – на платной основе в течение календарного года,</w:t>
      </w:r>
    </w:p>
    <w:bookmarkEnd w:id="37"/>
    <w:bookmarkStart w:name="z81" w:id="38"/>
    <w:p>
      <w:pPr>
        <w:spacing w:after="0"/>
        <w:ind w:left="0"/>
        <w:jc w:val="both"/>
      </w:pPr>
      <w:r>
        <w:rPr>
          <w:rFonts w:ascii="Times New Roman"/>
          <w:b w:val="false"/>
          <w:i w:val="false"/>
          <w:color w:val="000000"/>
          <w:sz w:val="28"/>
        </w:rPr>
        <w:t>
      для руководителей организаций образования – на платной основе в размере 1 одного месячного расчетного показателя (МРП) соответствующего календарного года.</w:t>
      </w:r>
    </w:p>
    <w:bookmarkEnd w:id="38"/>
    <w:bookmarkStart w:name="z82" w:id="39"/>
    <w:p>
      <w:pPr>
        <w:spacing w:after="0"/>
        <w:ind w:left="0"/>
        <w:jc w:val="both"/>
      </w:pPr>
      <w:r>
        <w:rPr>
          <w:rFonts w:ascii="Times New Roman"/>
          <w:b w:val="false"/>
          <w:i w:val="false"/>
          <w:color w:val="000000"/>
          <w:sz w:val="28"/>
        </w:rPr>
        <w:t xml:space="preserve">
      10. После внесения заявления в базу данных выдается пропуск на тестирование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9"/>
    <w:bookmarkStart w:name="z83" w:id="40"/>
    <w:p>
      <w:pPr>
        <w:spacing w:after="0"/>
        <w:ind w:left="0"/>
        <w:jc w:val="both"/>
      </w:pPr>
      <w:r>
        <w:rPr>
          <w:rFonts w:ascii="Times New Roman"/>
          <w:b w:val="false"/>
          <w:i w:val="false"/>
          <w:color w:val="000000"/>
          <w:sz w:val="28"/>
        </w:rPr>
        <w:t>
      11. Национальное квалификационное тестирование состоит из следующих тестовых заданий:</w:t>
      </w:r>
    </w:p>
    <w:bookmarkEnd w:id="40"/>
    <w:bookmarkStart w:name="z84" w:id="41"/>
    <w:p>
      <w:pPr>
        <w:spacing w:after="0"/>
        <w:ind w:left="0"/>
        <w:jc w:val="both"/>
      </w:pPr>
      <w:r>
        <w:rPr>
          <w:rFonts w:ascii="Times New Roman"/>
          <w:b w:val="false"/>
          <w:i w:val="false"/>
          <w:color w:val="000000"/>
          <w:sz w:val="28"/>
        </w:rPr>
        <w:t>
      1) Для педагогов дошкольных организаций воспитания и обучения:</w:t>
      </w:r>
    </w:p>
    <w:bookmarkEnd w:id="41"/>
    <w:bookmarkStart w:name="z85" w:id="42"/>
    <w:p>
      <w:pPr>
        <w:spacing w:after="0"/>
        <w:ind w:left="0"/>
        <w:jc w:val="both"/>
      </w:pPr>
      <w:r>
        <w:rPr>
          <w:rFonts w:ascii="Times New Roman"/>
          <w:b w:val="false"/>
          <w:i w:val="false"/>
          <w:color w:val="000000"/>
          <w:sz w:val="28"/>
        </w:rPr>
        <w:t>
      "Дошкольная педагогика и психология" - тридцать заданий;</w:t>
      </w:r>
    </w:p>
    <w:bookmarkEnd w:id="42"/>
    <w:bookmarkStart w:name="z86" w:id="43"/>
    <w:p>
      <w:pPr>
        <w:spacing w:after="0"/>
        <w:ind w:left="0"/>
        <w:jc w:val="both"/>
      </w:pPr>
      <w:r>
        <w:rPr>
          <w:rFonts w:ascii="Times New Roman"/>
          <w:b w:val="false"/>
          <w:i w:val="false"/>
          <w:color w:val="000000"/>
          <w:sz w:val="28"/>
        </w:rPr>
        <w:t>
      "Методика дошкольного воспитания и обучения" - тридцать заданий;</w:t>
      </w:r>
    </w:p>
    <w:bookmarkEnd w:id="43"/>
    <w:bookmarkStart w:name="z87" w:id="44"/>
    <w:p>
      <w:pPr>
        <w:spacing w:after="0"/>
        <w:ind w:left="0"/>
        <w:jc w:val="both"/>
      </w:pPr>
      <w:r>
        <w:rPr>
          <w:rFonts w:ascii="Times New Roman"/>
          <w:b w:val="false"/>
          <w:i w:val="false"/>
          <w:color w:val="000000"/>
          <w:sz w:val="28"/>
        </w:rPr>
        <w:t>
      2) Для педагогов общего среднего образования:</w:t>
      </w:r>
    </w:p>
    <w:bookmarkEnd w:id="44"/>
    <w:bookmarkStart w:name="z88" w:id="45"/>
    <w:p>
      <w:pPr>
        <w:spacing w:after="0"/>
        <w:ind w:left="0"/>
        <w:jc w:val="both"/>
      </w:pPr>
      <w:r>
        <w:rPr>
          <w:rFonts w:ascii="Times New Roman"/>
          <w:b w:val="false"/>
          <w:i w:val="false"/>
          <w:color w:val="000000"/>
          <w:sz w:val="28"/>
        </w:rPr>
        <w:t xml:space="preserve">
      "Педагогика, методика обучения" - тридцать заданий; </w:t>
      </w:r>
    </w:p>
    <w:bookmarkEnd w:id="45"/>
    <w:bookmarkStart w:name="z89" w:id="46"/>
    <w:p>
      <w:pPr>
        <w:spacing w:after="0"/>
        <w:ind w:left="0"/>
        <w:jc w:val="both"/>
      </w:pPr>
      <w:r>
        <w:rPr>
          <w:rFonts w:ascii="Times New Roman"/>
          <w:b w:val="false"/>
          <w:i w:val="false"/>
          <w:color w:val="000000"/>
          <w:sz w:val="28"/>
        </w:rPr>
        <w:t>
      "Содержание учебного предмета" - семьдесят заданий;</w:t>
      </w:r>
    </w:p>
    <w:bookmarkEnd w:id="46"/>
    <w:bookmarkStart w:name="z90" w:id="47"/>
    <w:p>
      <w:pPr>
        <w:spacing w:after="0"/>
        <w:ind w:left="0"/>
        <w:jc w:val="both"/>
      </w:pPr>
      <w:r>
        <w:rPr>
          <w:rFonts w:ascii="Times New Roman"/>
          <w:b w:val="false"/>
          <w:i w:val="false"/>
          <w:color w:val="000000"/>
          <w:sz w:val="28"/>
        </w:rPr>
        <w:t>
      Педагоги начального образования сдают тестирование по предметам: казахский или русский язык (по языку обучения), литературное чтение, математика.</w:t>
      </w:r>
    </w:p>
    <w:bookmarkEnd w:id="47"/>
    <w:bookmarkStart w:name="z91" w:id="48"/>
    <w:p>
      <w:pPr>
        <w:spacing w:after="0"/>
        <w:ind w:left="0"/>
        <w:jc w:val="both"/>
      </w:pPr>
      <w:r>
        <w:rPr>
          <w:rFonts w:ascii="Times New Roman"/>
          <w:b w:val="false"/>
          <w:i w:val="false"/>
          <w:color w:val="000000"/>
          <w:sz w:val="28"/>
        </w:rPr>
        <w:t>
      3) Для организаций технического и профессионального, послесреднего образования:</w:t>
      </w:r>
    </w:p>
    <w:bookmarkEnd w:id="48"/>
    <w:bookmarkStart w:name="z92" w:id="49"/>
    <w:p>
      <w:pPr>
        <w:spacing w:after="0"/>
        <w:ind w:left="0"/>
        <w:jc w:val="both"/>
      </w:pPr>
      <w:r>
        <w:rPr>
          <w:rFonts w:ascii="Times New Roman"/>
          <w:b w:val="false"/>
          <w:i w:val="false"/>
          <w:color w:val="000000"/>
          <w:sz w:val="28"/>
        </w:rPr>
        <w:t>
      Педагоги по общеобразовательным предметам:</w:t>
      </w:r>
    </w:p>
    <w:bookmarkEnd w:id="49"/>
    <w:bookmarkStart w:name="z93" w:id="50"/>
    <w:p>
      <w:pPr>
        <w:spacing w:after="0"/>
        <w:ind w:left="0"/>
        <w:jc w:val="both"/>
      </w:pPr>
      <w:r>
        <w:rPr>
          <w:rFonts w:ascii="Times New Roman"/>
          <w:b w:val="false"/>
          <w:i w:val="false"/>
          <w:color w:val="000000"/>
          <w:sz w:val="28"/>
        </w:rPr>
        <w:t xml:space="preserve">
      "Педагогика, методика обучения" - тридцать заданий; </w:t>
      </w:r>
    </w:p>
    <w:bookmarkEnd w:id="50"/>
    <w:bookmarkStart w:name="z94" w:id="51"/>
    <w:p>
      <w:pPr>
        <w:spacing w:after="0"/>
        <w:ind w:left="0"/>
        <w:jc w:val="both"/>
      </w:pPr>
      <w:r>
        <w:rPr>
          <w:rFonts w:ascii="Times New Roman"/>
          <w:b w:val="false"/>
          <w:i w:val="false"/>
          <w:color w:val="000000"/>
          <w:sz w:val="28"/>
        </w:rPr>
        <w:t>
      "Содержание учебного предмета" - семьдесят заданий;</w:t>
      </w:r>
    </w:p>
    <w:bookmarkEnd w:id="51"/>
    <w:bookmarkStart w:name="z95" w:id="52"/>
    <w:p>
      <w:pPr>
        <w:spacing w:after="0"/>
        <w:ind w:left="0"/>
        <w:jc w:val="both"/>
      </w:pPr>
      <w:r>
        <w:rPr>
          <w:rFonts w:ascii="Times New Roman"/>
          <w:b w:val="false"/>
          <w:i w:val="false"/>
          <w:color w:val="000000"/>
          <w:sz w:val="28"/>
        </w:rPr>
        <w:t>
      Педагоги по специальным дисциплинам:</w:t>
      </w:r>
    </w:p>
    <w:bookmarkEnd w:id="52"/>
    <w:bookmarkStart w:name="z96" w:id="53"/>
    <w:p>
      <w:pPr>
        <w:spacing w:after="0"/>
        <w:ind w:left="0"/>
        <w:jc w:val="both"/>
      </w:pPr>
      <w:r>
        <w:rPr>
          <w:rFonts w:ascii="Times New Roman"/>
          <w:b w:val="false"/>
          <w:i w:val="false"/>
          <w:color w:val="000000"/>
          <w:sz w:val="28"/>
        </w:rPr>
        <w:t xml:space="preserve">
      "Педагогика, методика обучения" - тридцать заданий; </w:t>
      </w:r>
    </w:p>
    <w:bookmarkEnd w:id="53"/>
    <w:bookmarkStart w:name="z97" w:id="54"/>
    <w:p>
      <w:pPr>
        <w:spacing w:after="0"/>
        <w:ind w:left="0"/>
        <w:jc w:val="both"/>
      </w:pPr>
      <w:r>
        <w:rPr>
          <w:rFonts w:ascii="Times New Roman"/>
          <w:b w:val="false"/>
          <w:i w:val="false"/>
          <w:color w:val="000000"/>
          <w:sz w:val="28"/>
        </w:rPr>
        <w:t>
      "По направлению деятельности" - семьдесят заданий;</w:t>
      </w:r>
    </w:p>
    <w:bookmarkEnd w:id="54"/>
    <w:bookmarkStart w:name="z98" w:id="55"/>
    <w:p>
      <w:pPr>
        <w:spacing w:after="0"/>
        <w:ind w:left="0"/>
        <w:jc w:val="both"/>
      </w:pPr>
      <w:r>
        <w:rPr>
          <w:rFonts w:ascii="Times New Roman"/>
          <w:b w:val="false"/>
          <w:i w:val="false"/>
          <w:color w:val="000000"/>
          <w:sz w:val="28"/>
        </w:rPr>
        <w:t>
      Мастера производственного обучения:</w:t>
      </w:r>
    </w:p>
    <w:bookmarkEnd w:id="55"/>
    <w:bookmarkStart w:name="z99" w:id="56"/>
    <w:p>
      <w:pPr>
        <w:spacing w:after="0"/>
        <w:ind w:left="0"/>
        <w:jc w:val="both"/>
      </w:pPr>
      <w:r>
        <w:rPr>
          <w:rFonts w:ascii="Times New Roman"/>
          <w:b w:val="false"/>
          <w:i w:val="false"/>
          <w:color w:val="000000"/>
          <w:sz w:val="28"/>
        </w:rPr>
        <w:t>
      "Педагогика, методика обучения" - тридцать заданий;</w:t>
      </w:r>
    </w:p>
    <w:bookmarkEnd w:id="56"/>
    <w:bookmarkStart w:name="z100" w:id="57"/>
    <w:p>
      <w:pPr>
        <w:spacing w:after="0"/>
        <w:ind w:left="0"/>
        <w:jc w:val="both"/>
      </w:pPr>
      <w:r>
        <w:rPr>
          <w:rFonts w:ascii="Times New Roman"/>
          <w:b w:val="false"/>
          <w:i w:val="false"/>
          <w:color w:val="000000"/>
          <w:sz w:val="28"/>
        </w:rPr>
        <w:t>
      "По направлению деятельности" - тридцать заданий;</w:t>
      </w:r>
    </w:p>
    <w:bookmarkEnd w:id="57"/>
    <w:bookmarkStart w:name="z101" w:id="58"/>
    <w:p>
      <w:pPr>
        <w:spacing w:after="0"/>
        <w:ind w:left="0"/>
        <w:jc w:val="both"/>
      </w:pPr>
      <w:r>
        <w:rPr>
          <w:rFonts w:ascii="Times New Roman"/>
          <w:b w:val="false"/>
          <w:i w:val="false"/>
          <w:color w:val="000000"/>
          <w:sz w:val="28"/>
        </w:rPr>
        <w:t>
      4) Для педагогов организаций дополнительного образования:</w:t>
      </w:r>
    </w:p>
    <w:bookmarkEnd w:id="58"/>
    <w:bookmarkStart w:name="z102" w:id="59"/>
    <w:p>
      <w:pPr>
        <w:spacing w:after="0"/>
        <w:ind w:left="0"/>
        <w:jc w:val="both"/>
      </w:pPr>
      <w:r>
        <w:rPr>
          <w:rFonts w:ascii="Times New Roman"/>
          <w:b w:val="false"/>
          <w:i w:val="false"/>
          <w:color w:val="000000"/>
          <w:sz w:val="28"/>
        </w:rPr>
        <w:t xml:space="preserve">
      "Основы психологии" - тридцать заданий; </w:t>
      </w:r>
    </w:p>
    <w:bookmarkEnd w:id="59"/>
    <w:bookmarkStart w:name="z103" w:id="60"/>
    <w:p>
      <w:pPr>
        <w:spacing w:after="0"/>
        <w:ind w:left="0"/>
        <w:jc w:val="both"/>
      </w:pPr>
      <w:r>
        <w:rPr>
          <w:rFonts w:ascii="Times New Roman"/>
          <w:b w:val="false"/>
          <w:i w:val="false"/>
          <w:color w:val="000000"/>
          <w:sz w:val="28"/>
        </w:rPr>
        <w:t>
      "Педагогика, методика обучения" - тридцать заданий;</w:t>
      </w:r>
    </w:p>
    <w:bookmarkEnd w:id="60"/>
    <w:bookmarkStart w:name="z104" w:id="61"/>
    <w:p>
      <w:pPr>
        <w:spacing w:after="0"/>
        <w:ind w:left="0"/>
        <w:jc w:val="both"/>
      </w:pPr>
      <w:r>
        <w:rPr>
          <w:rFonts w:ascii="Times New Roman"/>
          <w:b w:val="false"/>
          <w:i w:val="false"/>
          <w:color w:val="000000"/>
          <w:sz w:val="28"/>
        </w:rPr>
        <w:t>
      5) Для методистов методических кабинетов (центров):</w:t>
      </w:r>
    </w:p>
    <w:bookmarkEnd w:id="61"/>
    <w:bookmarkStart w:name="z105" w:id="62"/>
    <w:p>
      <w:pPr>
        <w:spacing w:after="0"/>
        <w:ind w:left="0"/>
        <w:jc w:val="both"/>
      </w:pPr>
      <w:r>
        <w:rPr>
          <w:rFonts w:ascii="Times New Roman"/>
          <w:b w:val="false"/>
          <w:i w:val="false"/>
          <w:color w:val="000000"/>
          <w:sz w:val="28"/>
        </w:rPr>
        <w:t xml:space="preserve">
      "Содержание учебного предмета" - семьдесят заданий; </w:t>
      </w:r>
    </w:p>
    <w:bookmarkEnd w:id="62"/>
    <w:bookmarkStart w:name="z106" w:id="63"/>
    <w:p>
      <w:pPr>
        <w:spacing w:after="0"/>
        <w:ind w:left="0"/>
        <w:jc w:val="both"/>
      </w:pPr>
      <w:r>
        <w:rPr>
          <w:rFonts w:ascii="Times New Roman"/>
          <w:b w:val="false"/>
          <w:i w:val="false"/>
          <w:color w:val="000000"/>
          <w:sz w:val="28"/>
        </w:rPr>
        <w:t>
      "Педагогика, методика обучения" - тридцать заданий.</w:t>
      </w:r>
    </w:p>
    <w:bookmarkEnd w:id="63"/>
    <w:bookmarkStart w:name="z107" w:id="64"/>
    <w:p>
      <w:pPr>
        <w:spacing w:after="0"/>
        <w:ind w:left="0"/>
        <w:jc w:val="both"/>
      </w:pPr>
      <w:r>
        <w:rPr>
          <w:rFonts w:ascii="Times New Roman"/>
          <w:b w:val="false"/>
          <w:i w:val="false"/>
          <w:color w:val="000000"/>
          <w:sz w:val="28"/>
        </w:rPr>
        <w:t>
      6) Для руководителей организаций образования:</w:t>
      </w:r>
    </w:p>
    <w:bookmarkEnd w:id="64"/>
    <w:bookmarkStart w:name="z108" w:id="65"/>
    <w:p>
      <w:pPr>
        <w:spacing w:after="0"/>
        <w:ind w:left="0"/>
        <w:jc w:val="both"/>
      </w:pPr>
      <w:r>
        <w:rPr>
          <w:rFonts w:ascii="Times New Roman"/>
          <w:b w:val="false"/>
          <w:i w:val="false"/>
          <w:color w:val="000000"/>
          <w:sz w:val="28"/>
        </w:rPr>
        <w:t>
      по направлению "Знание законодательства" - 80 (восемьдесят) вопросов:</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 20 (двадцать) вопросов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о браке (супружестве) и семье – 20 (двадцать) вопросов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образовании" - 20 (двадцать) вопросов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статусе педагога" - 10 (десять) вопросов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правах ребенка в Республике Казахстан" - 10 (десять) вопросов.</w:t>
      </w:r>
    </w:p>
    <w:bookmarkStart w:name="z114" w:id="66"/>
    <w:p>
      <w:pPr>
        <w:spacing w:after="0"/>
        <w:ind w:left="0"/>
        <w:jc w:val="both"/>
      </w:pPr>
      <w:r>
        <w:rPr>
          <w:rFonts w:ascii="Times New Roman"/>
          <w:b w:val="false"/>
          <w:i w:val="false"/>
          <w:color w:val="000000"/>
          <w:sz w:val="28"/>
        </w:rPr>
        <w:t>
      по направлению "Управленческие компетенции" - 20 (двадцать) вопросов.</w:t>
      </w:r>
    </w:p>
    <w:bookmarkEnd w:id="66"/>
    <w:bookmarkStart w:name="z115" w:id="67"/>
    <w:p>
      <w:pPr>
        <w:spacing w:after="0"/>
        <w:ind w:left="0"/>
        <w:jc w:val="both"/>
      </w:pPr>
      <w:r>
        <w:rPr>
          <w:rFonts w:ascii="Times New Roman"/>
          <w:b w:val="false"/>
          <w:i w:val="false"/>
          <w:color w:val="000000"/>
          <w:sz w:val="28"/>
        </w:rPr>
        <w:t xml:space="preserve">
      12. Общее время национального квалификационного тестирования составляет двести десять минут, для предметов "Математика", "Физика", "Химия", "Информатика" - двести сорок минут. </w:t>
      </w:r>
    </w:p>
    <w:bookmarkEnd w:id="67"/>
    <w:bookmarkStart w:name="z116" w:id="68"/>
    <w:p>
      <w:pPr>
        <w:spacing w:after="0"/>
        <w:ind w:left="0"/>
        <w:jc w:val="both"/>
      </w:pPr>
      <w:r>
        <w:rPr>
          <w:rFonts w:ascii="Times New Roman"/>
          <w:b w:val="false"/>
          <w:i w:val="false"/>
          <w:color w:val="000000"/>
          <w:sz w:val="28"/>
        </w:rPr>
        <w:t>
      13. Оператором проведения национального квалификационного тестирования является Национальный центр тестирования Министерства образования и науки Республики Казахстан (далее – НЦТ).</w:t>
      </w:r>
    </w:p>
    <w:bookmarkEnd w:id="68"/>
    <w:bookmarkStart w:name="z117" w:id="69"/>
    <w:p>
      <w:pPr>
        <w:spacing w:after="0"/>
        <w:ind w:left="0"/>
        <w:jc w:val="both"/>
      </w:pPr>
      <w:r>
        <w:rPr>
          <w:rFonts w:ascii="Times New Roman"/>
          <w:b w:val="false"/>
          <w:i w:val="false"/>
          <w:color w:val="000000"/>
          <w:sz w:val="28"/>
        </w:rPr>
        <w:t>
      14. НЦТ разрабатывает базу тестовых заданий. Национальное квалификационное тестирование проводится НЦТ либо организацией, определяемой уполномоченным органом в области образования.</w:t>
      </w:r>
    </w:p>
    <w:bookmarkEnd w:id="69"/>
    <w:bookmarkStart w:name="z118" w:id="70"/>
    <w:p>
      <w:pPr>
        <w:spacing w:after="0"/>
        <w:ind w:left="0"/>
        <w:jc w:val="both"/>
      </w:pPr>
      <w:r>
        <w:rPr>
          <w:rFonts w:ascii="Times New Roman"/>
          <w:b w:val="false"/>
          <w:i w:val="false"/>
          <w:color w:val="000000"/>
          <w:sz w:val="28"/>
        </w:rPr>
        <w:t>
      15. Для обеспечения прозрачности и объективности проведения национального квалификационного тестирования аудитории и место каждого педагога в пунктах проведения обеспечиваются системой видеонаблюдения.</w:t>
      </w:r>
    </w:p>
    <w:bookmarkEnd w:id="70"/>
    <w:bookmarkStart w:name="z119" w:id="71"/>
    <w:p>
      <w:pPr>
        <w:spacing w:after="0"/>
        <w:ind w:left="0"/>
        <w:jc w:val="both"/>
      </w:pPr>
      <w:r>
        <w:rPr>
          <w:rFonts w:ascii="Times New Roman"/>
          <w:b w:val="false"/>
          <w:i w:val="false"/>
          <w:color w:val="000000"/>
          <w:sz w:val="28"/>
        </w:rPr>
        <w:t xml:space="preserve">
      16. При нарушении </w:t>
      </w:r>
      <w:r>
        <w:rPr>
          <w:rFonts w:ascii="Times New Roman"/>
          <w:b w:val="false"/>
          <w:i w:val="false"/>
          <w:color w:val="000000"/>
          <w:sz w:val="28"/>
        </w:rPr>
        <w:t>пункта 19</w:t>
      </w:r>
      <w:r>
        <w:rPr>
          <w:rFonts w:ascii="Times New Roman"/>
          <w:b w:val="false"/>
          <w:i w:val="false"/>
          <w:color w:val="000000"/>
          <w:sz w:val="28"/>
        </w:rPr>
        <w:t xml:space="preserve"> настоящих Правил составляется акт обнаружения предметов и удаления из аудитории педагога, нарушившего правила поведения в аудитории, и (или) акт выявления подставного лица на тестировании по форме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настоящим Правилам. </w:t>
      </w:r>
    </w:p>
    <w:bookmarkEnd w:id="71"/>
    <w:bookmarkStart w:name="z120" w:id="72"/>
    <w:p>
      <w:pPr>
        <w:spacing w:after="0"/>
        <w:ind w:left="0"/>
        <w:jc w:val="both"/>
      </w:pPr>
      <w:r>
        <w:rPr>
          <w:rFonts w:ascii="Times New Roman"/>
          <w:b w:val="false"/>
          <w:i w:val="false"/>
          <w:color w:val="000000"/>
          <w:sz w:val="28"/>
        </w:rPr>
        <w:t>
      17. При установлении фактов нарушения правил во время проведения национального квалификационного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bookmarkEnd w:id="72"/>
    <w:bookmarkStart w:name="z121" w:id="73"/>
    <w:p>
      <w:pPr>
        <w:spacing w:after="0"/>
        <w:ind w:left="0"/>
        <w:jc w:val="both"/>
      </w:pPr>
      <w:r>
        <w:rPr>
          <w:rFonts w:ascii="Times New Roman"/>
          <w:b w:val="false"/>
          <w:i w:val="false"/>
          <w:color w:val="000000"/>
          <w:sz w:val="28"/>
        </w:rPr>
        <w:t xml:space="preserve">
      18. При входе педагога в здание пункта проведения тестирования производится идентификация его личности на основании документа, удостоверяющего личность и пропуска. </w:t>
      </w:r>
    </w:p>
    <w:bookmarkEnd w:id="73"/>
    <w:bookmarkStart w:name="z122" w:id="74"/>
    <w:p>
      <w:pPr>
        <w:spacing w:after="0"/>
        <w:ind w:left="0"/>
        <w:jc w:val="both"/>
      </w:pPr>
      <w:r>
        <w:rPr>
          <w:rFonts w:ascii="Times New Roman"/>
          <w:b w:val="false"/>
          <w:i w:val="false"/>
          <w:color w:val="000000"/>
          <w:sz w:val="28"/>
        </w:rPr>
        <w:t>
      19. При проведении национального квалификационного тестирования не допускается выходить из аудитории без разрешения и сопровождения дежурного, разговаривать друг с другом, пересаживаться с места на место, обмениваться материалами, выносить материалы из аудитории, заносить в аудиторию и использовать предметы (учебники и методическую литературу, цифровую смарт-аппаратуру).</w:t>
      </w:r>
    </w:p>
    <w:bookmarkEnd w:id="74"/>
    <w:bookmarkStart w:name="z123" w:id="75"/>
    <w:p>
      <w:pPr>
        <w:spacing w:after="0"/>
        <w:ind w:left="0"/>
        <w:jc w:val="both"/>
      </w:pPr>
      <w:r>
        <w:rPr>
          <w:rFonts w:ascii="Times New Roman"/>
          <w:b w:val="false"/>
          <w:i w:val="false"/>
          <w:color w:val="000000"/>
          <w:sz w:val="28"/>
        </w:rPr>
        <w:t>
      20. После рассадки до начала тестирования производится аудиозапись по правилам поведения во время тестирования.</w:t>
      </w:r>
    </w:p>
    <w:bookmarkEnd w:id="75"/>
    <w:bookmarkStart w:name="z124" w:id="76"/>
    <w:p>
      <w:pPr>
        <w:spacing w:after="0"/>
        <w:ind w:left="0"/>
        <w:jc w:val="both"/>
      </w:pPr>
      <w:r>
        <w:rPr>
          <w:rFonts w:ascii="Times New Roman"/>
          <w:b w:val="false"/>
          <w:i w:val="false"/>
          <w:color w:val="000000"/>
          <w:sz w:val="28"/>
        </w:rPr>
        <w:t xml:space="preserve">
      21. Оценивание ответов тестовых заданий осуществляется следующим образом: </w:t>
      </w:r>
    </w:p>
    <w:bookmarkEnd w:id="76"/>
    <w:bookmarkStart w:name="z125" w:id="77"/>
    <w:p>
      <w:pPr>
        <w:spacing w:after="0"/>
        <w:ind w:left="0"/>
        <w:jc w:val="both"/>
      </w:pPr>
      <w:r>
        <w:rPr>
          <w:rFonts w:ascii="Times New Roman"/>
          <w:b w:val="false"/>
          <w:i w:val="false"/>
          <w:color w:val="000000"/>
          <w:sz w:val="28"/>
        </w:rPr>
        <w:t>
      1) для заданий с выбором одного правильного ответа из пяти предложенных присуждается один балл, в остальных случаях - ноль баллов;</w:t>
      </w:r>
    </w:p>
    <w:bookmarkEnd w:id="77"/>
    <w:bookmarkStart w:name="z126" w:id="78"/>
    <w:p>
      <w:pPr>
        <w:spacing w:after="0"/>
        <w:ind w:left="0"/>
        <w:jc w:val="both"/>
      </w:pPr>
      <w:r>
        <w:rPr>
          <w:rFonts w:ascii="Times New Roman"/>
          <w:b w:val="false"/>
          <w:i w:val="false"/>
          <w:color w:val="000000"/>
          <w:sz w:val="28"/>
        </w:rPr>
        <w:t>
      2) для заданий с выбором нескольких правильных ответов из предложенных:</w:t>
      </w:r>
    </w:p>
    <w:bookmarkEnd w:id="78"/>
    <w:bookmarkStart w:name="z127" w:id="79"/>
    <w:p>
      <w:pPr>
        <w:spacing w:after="0"/>
        <w:ind w:left="0"/>
        <w:jc w:val="both"/>
      </w:pPr>
      <w:r>
        <w:rPr>
          <w:rFonts w:ascii="Times New Roman"/>
          <w:b w:val="false"/>
          <w:i w:val="false"/>
          <w:color w:val="000000"/>
          <w:sz w:val="28"/>
        </w:rPr>
        <w:t>
      за все правильные ответы получает - два балла;</w:t>
      </w:r>
    </w:p>
    <w:bookmarkEnd w:id="79"/>
    <w:bookmarkStart w:name="z128" w:id="80"/>
    <w:p>
      <w:pPr>
        <w:spacing w:after="0"/>
        <w:ind w:left="0"/>
        <w:jc w:val="both"/>
      </w:pPr>
      <w:r>
        <w:rPr>
          <w:rFonts w:ascii="Times New Roman"/>
          <w:b w:val="false"/>
          <w:i w:val="false"/>
          <w:color w:val="000000"/>
          <w:sz w:val="28"/>
        </w:rPr>
        <w:t>
      за одну допущенную ошибку - один балл;</w:t>
      </w:r>
    </w:p>
    <w:bookmarkEnd w:id="80"/>
    <w:bookmarkStart w:name="z129" w:id="81"/>
    <w:p>
      <w:pPr>
        <w:spacing w:after="0"/>
        <w:ind w:left="0"/>
        <w:jc w:val="both"/>
      </w:pPr>
      <w:r>
        <w:rPr>
          <w:rFonts w:ascii="Times New Roman"/>
          <w:b w:val="false"/>
          <w:i w:val="false"/>
          <w:color w:val="000000"/>
          <w:sz w:val="28"/>
        </w:rPr>
        <w:t>
      за допущенные две и более ошибки - ноль баллов.</w:t>
      </w:r>
    </w:p>
    <w:bookmarkEnd w:id="81"/>
    <w:bookmarkStart w:name="z130" w:id="82"/>
    <w:p>
      <w:pPr>
        <w:spacing w:after="0"/>
        <w:ind w:left="0"/>
        <w:jc w:val="both"/>
      </w:pPr>
      <w:r>
        <w:rPr>
          <w:rFonts w:ascii="Times New Roman"/>
          <w:b w:val="false"/>
          <w:i w:val="false"/>
          <w:color w:val="000000"/>
          <w:sz w:val="28"/>
        </w:rPr>
        <w:t xml:space="preserve">
      22. При тестировании организация, определяемая уполномоченным органом в области образования, ответственная за проведение национального квалификационного тестирования, осуществляет: </w:t>
      </w:r>
    </w:p>
    <w:bookmarkEnd w:id="82"/>
    <w:bookmarkStart w:name="z131" w:id="83"/>
    <w:p>
      <w:pPr>
        <w:spacing w:after="0"/>
        <w:ind w:left="0"/>
        <w:jc w:val="both"/>
      </w:pPr>
      <w:r>
        <w:rPr>
          <w:rFonts w:ascii="Times New Roman"/>
          <w:b w:val="false"/>
          <w:i w:val="false"/>
          <w:color w:val="000000"/>
          <w:sz w:val="28"/>
        </w:rPr>
        <w:t>
      1) формирование базы педагогов (прием заявлений, внесение персональных данных для информирования: ИИН, Ф.И.О. (при наличии), заявленная квалификационная категория, язык сдачи);</w:t>
      </w:r>
    </w:p>
    <w:bookmarkEnd w:id="83"/>
    <w:bookmarkStart w:name="z132" w:id="84"/>
    <w:p>
      <w:pPr>
        <w:spacing w:after="0"/>
        <w:ind w:left="0"/>
        <w:jc w:val="both"/>
      </w:pPr>
      <w:r>
        <w:rPr>
          <w:rFonts w:ascii="Times New Roman"/>
          <w:b w:val="false"/>
          <w:i w:val="false"/>
          <w:color w:val="000000"/>
          <w:sz w:val="28"/>
        </w:rPr>
        <w:t>
      2) контроль над подготовкой компьютерных кабинетов;</w:t>
      </w:r>
    </w:p>
    <w:bookmarkEnd w:id="84"/>
    <w:bookmarkStart w:name="z133" w:id="85"/>
    <w:p>
      <w:pPr>
        <w:spacing w:after="0"/>
        <w:ind w:left="0"/>
        <w:jc w:val="both"/>
      </w:pPr>
      <w:r>
        <w:rPr>
          <w:rFonts w:ascii="Times New Roman"/>
          <w:b w:val="false"/>
          <w:i w:val="false"/>
          <w:color w:val="000000"/>
          <w:sz w:val="28"/>
        </w:rPr>
        <w:t>
      3) предоставление аудиторного фонда;</w:t>
      </w:r>
    </w:p>
    <w:bookmarkEnd w:id="85"/>
    <w:bookmarkStart w:name="z134" w:id="86"/>
    <w:p>
      <w:pPr>
        <w:spacing w:after="0"/>
        <w:ind w:left="0"/>
        <w:jc w:val="both"/>
      </w:pPr>
      <w:r>
        <w:rPr>
          <w:rFonts w:ascii="Times New Roman"/>
          <w:b w:val="false"/>
          <w:i w:val="false"/>
          <w:color w:val="000000"/>
          <w:sz w:val="28"/>
        </w:rPr>
        <w:t>
      4) подготовку компьютеров, используемых во время тестирования, за день до проведения тестирования;</w:t>
      </w:r>
    </w:p>
    <w:bookmarkEnd w:id="86"/>
    <w:bookmarkStart w:name="z135" w:id="87"/>
    <w:p>
      <w:pPr>
        <w:spacing w:after="0"/>
        <w:ind w:left="0"/>
        <w:jc w:val="both"/>
      </w:pPr>
      <w:r>
        <w:rPr>
          <w:rFonts w:ascii="Times New Roman"/>
          <w:b w:val="false"/>
          <w:i w:val="false"/>
          <w:color w:val="000000"/>
          <w:sz w:val="28"/>
        </w:rPr>
        <w:t xml:space="preserve">
      5) запуск педагогов в компьютерный кабинет по пропуску, документу, удостоверяющему личность, и их рассадку; </w:t>
      </w:r>
    </w:p>
    <w:bookmarkEnd w:id="87"/>
    <w:bookmarkStart w:name="z136" w:id="88"/>
    <w:p>
      <w:pPr>
        <w:spacing w:after="0"/>
        <w:ind w:left="0"/>
        <w:jc w:val="both"/>
      </w:pPr>
      <w:r>
        <w:rPr>
          <w:rFonts w:ascii="Times New Roman"/>
          <w:b w:val="false"/>
          <w:i w:val="false"/>
          <w:color w:val="000000"/>
          <w:sz w:val="28"/>
        </w:rPr>
        <w:t>
      6) подготовку программного обеспечения, его работу в период приема заявления, проведения тестирования, во время апелляционных процедур;</w:t>
      </w:r>
    </w:p>
    <w:bookmarkEnd w:id="88"/>
    <w:bookmarkStart w:name="z137" w:id="89"/>
    <w:p>
      <w:pPr>
        <w:spacing w:after="0"/>
        <w:ind w:left="0"/>
        <w:jc w:val="both"/>
      </w:pPr>
      <w:r>
        <w:rPr>
          <w:rFonts w:ascii="Times New Roman"/>
          <w:b w:val="false"/>
          <w:i w:val="false"/>
          <w:color w:val="000000"/>
          <w:sz w:val="28"/>
        </w:rPr>
        <w:t>
      7) обработку и выдачу результатов тестирования после его завершения;</w:t>
      </w:r>
    </w:p>
    <w:bookmarkEnd w:id="89"/>
    <w:bookmarkStart w:name="z138" w:id="90"/>
    <w:p>
      <w:pPr>
        <w:spacing w:after="0"/>
        <w:ind w:left="0"/>
        <w:jc w:val="both"/>
      </w:pPr>
      <w:r>
        <w:rPr>
          <w:rFonts w:ascii="Times New Roman"/>
          <w:b w:val="false"/>
          <w:i w:val="false"/>
          <w:color w:val="000000"/>
          <w:sz w:val="28"/>
        </w:rPr>
        <w:t>
      8) проведение апелляции и выдачу результатов с учетом апелляции.</w:t>
      </w:r>
    </w:p>
    <w:bookmarkEnd w:id="90"/>
    <w:bookmarkStart w:name="z139" w:id="91"/>
    <w:p>
      <w:pPr>
        <w:spacing w:after="0"/>
        <w:ind w:left="0"/>
        <w:jc w:val="both"/>
      </w:pPr>
      <w:r>
        <w:rPr>
          <w:rFonts w:ascii="Times New Roman"/>
          <w:b w:val="false"/>
          <w:i w:val="false"/>
          <w:color w:val="000000"/>
          <w:sz w:val="28"/>
        </w:rPr>
        <w:t>
      23. При проведении национального квалификационного тестирования участвуют представители уполномоченного органа в области образования в качестве наблюдателей.</w:t>
      </w:r>
    </w:p>
    <w:bookmarkEnd w:id="91"/>
    <w:bookmarkStart w:name="z140" w:id="92"/>
    <w:p>
      <w:pPr>
        <w:spacing w:after="0"/>
        <w:ind w:left="0"/>
        <w:jc w:val="both"/>
      </w:pPr>
      <w:r>
        <w:rPr>
          <w:rFonts w:ascii="Times New Roman"/>
          <w:b w:val="false"/>
          <w:i w:val="false"/>
          <w:color w:val="000000"/>
          <w:sz w:val="28"/>
        </w:rPr>
        <w:t xml:space="preserve">
      24. После завершения тестирования педагог ознакамливается с результатами тестирования, отображаемыми на экране компьютера. </w:t>
      </w:r>
    </w:p>
    <w:bookmarkEnd w:id="92"/>
    <w:bookmarkStart w:name="z141" w:id="93"/>
    <w:p>
      <w:pPr>
        <w:spacing w:after="0"/>
        <w:ind w:left="0"/>
        <w:jc w:val="both"/>
      </w:pPr>
      <w:r>
        <w:rPr>
          <w:rFonts w:ascii="Times New Roman"/>
          <w:b w:val="false"/>
          <w:i w:val="false"/>
          <w:color w:val="000000"/>
          <w:sz w:val="28"/>
        </w:rPr>
        <w:t xml:space="preserve">
      25. Результат тестирования – справка о прохождении национального квалификационного тестирования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настоящих Правил – отображается в личном кабинете педагога. По требованию педагога результат тестирования распечатывается, заверяется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 и выдается на руки. </w:t>
      </w:r>
    </w:p>
    <w:bookmarkEnd w:id="93"/>
    <w:bookmarkStart w:name="z142" w:id="94"/>
    <w:p>
      <w:pPr>
        <w:spacing w:after="0"/>
        <w:ind w:left="0"/>
        <w:jc w:val="both"/>
      </w:pPr>
      <w:r>
        <w:rPr>
          <w:rFonts w:ascii="Times New Roman"/>
          <w:b w:val="false"/>
          <w:i w:val="false"/>
          <w:color w:val="000000"/>
          <w:sz w:val="28"/>
        </w:rPr>
        <w:t>
      26. Результат тестирования считается положительным при получении следующих баллов:</w:t>
      </w:r>
    </w:p>
    <w:bookmarkEnd w:id="94"/>
    <w:bookmarkStart w:name="z143" w:id="95"/>
    <w:p>
      <w:pPr>
        <w:spacing w:after="0"/>
        <w:ind w:left="0"/>
        <w:jc w:val="both"/>
      </w:pPr>
      <w:r>
        <w:rPr>
          <w:rFonts w:ascii="Times New Roman"/>
          <w:b w:val="false"/>
          <w:i w:val="false"/>
          <w:color w:val="000000"/>
          <w:sz w:val="28"/>
        </w:rPr>
        <w:t>
      1) Для педагогов дошкольных организаций воспитания и обучения:</w:t>
      </w:r>
    </w:p>
    <w:bookmarkEnd w:id="95"/>
    <w:bookmarkStart w:name="z144" w:id="96"/>
    <w:p>
      <w:pPr>
        <w:spacing w:after="0"/>
        <w:ind w:left="0"/>
        <w:jc w:val="both"/>
      </w:pPr>
      <w:r>
        <w:rPr>
          <w:rFonts w:ascii="Times New Roman"/>
          <w:b w:val="false"/>
          <w:i w:val="false"/>
          <w:color w:val="000000"/>
          <w:sz w:val="28"/>
        </w:rPr>
        <w:t>
      "Дошкольная педагогика и психология":</w:t>
      </w:r>
    </w:p>
    <w:bookmarkEnd w:id="96"/>
    <w:bookmarkStart w:name="z145" w:id="97"/>
    <w:p>
      <w:pPr>
        <w:spacing w:after="0"/>
        <w:ind w:left="0"/>
        <w:jc w:val="both"/>
      </w:pPr>
      <w:r>
        <w:rPr>
          <w:rFonts w:ascii="Times New Roman"/>
          <w:b w:val="false"/>
          <w:i w:val="false"/>
          <w:color w:val="000000"/>
          <w:sz w:val="28"/>
        </w:rPr>
        <w:t>
      квалификационная категория "педагог-модератор" - 50%;</w:t>
      </w:r>
    </w:p>
    <w:bookmarkEnd w:id="97"/>
    <w:bookmarkStart w:name="z146" w:id="98"/>
    <w:p>
      <w:pPr>
        <w:spacing w:after="0"/>
        <w:ind w:left="0"/>
        <w:jc w:val="both"/>
      </w:pPr>
      <w:r>
        <w:rPr>
          <w:rFonts w:ascii="Times New Roman"/>
          <w:b w:val="false"/>
          <w:i w:val="false"/>
          <w:color w:val="000000"/>
          <w:sz w:val="28"/>
        </w:rPr>
        <w:t>
      квалификационная категория "педагог-эксперт" - 60%;</w:t>
      </w:r>
    </w:p>
    <w:bookmarkEnd w:id="98"/>
    <w:bookmarkStart w:name="z147" w:id="99"/>
    <w:p>
      <w:pPr>
        <w:spacing w:after="0"/>
        <w:ind w:left="0"/>
        <w:jc w:val="both"/>
      </w:pPr>
      <w:r>
        <w:rPr>
          <w:rFonts w:ascii="Times New Roman"/>
          <w:b w:val="false"/>
          <w:i w:val="false"/>
          <w:color w:val="000000"/>
          <w:sz w:val="28"/>
        </w:rPr>
        <w:t>
      квалификационная категория "педагог-исследователь" - 65 %;</w:t>
      </w:r>
    </w:p>
    <w:bookmarkEnd w:id="99"/>
    <w:bookmarkStart w:name="z148" w:id="100"/>
    <w:p>
      <w:pPr>
        <w:spacing w:after="0"/>
        <w:ind w:left="0"/>
        <w:jc w:val="both"/>
      </w:pPr>
      <w:r>
        <w:rPr>
          <w:rFonts w:ascii="Times New Roman"/>
          <w:b w:val="false"/>
          <w:i w:val="false"/>
          <w:color w:val="000000"/>
          <w:sz w:val="28"/>
        </w:rPr>
        <w:t>
      квалификационная категория "педагог-мастер" - 70 %;</w:t>
      </w:r>
    </w:p>
    <w:bookmarkEnd w:id="100"/>
    <w:bookmarkStart w:name="z149" w:id="101"/>
    <w:p>
      <w:pPr>
        <w:spacing w:after="0"/>
        <w:ind w:left="0"/>
        <w:jc w:val="both"/>
      </w:pPr>
      <w:r>
        <w:rPr>
          <w:rFonts w:ascii="Times New Roman"/>
          <w:b w:val="false"/>
          <w:i w:val="false"/>
          <w:color w:val="000000"/>
          <w:sz w:val="28"/>
        </w:rPr>
        <w:t>
      "Методика дошкольного воспитания и обучения":</w:t>
      </w:r>
    </w:p>
    <w:bookmarkEnd w:id="101"/>
    <w:bookmarkStart w:name="z150" w:id="102"/>
    <w:p>
      <w:pPr>
        <w:spacing w:after="0"/>
        <w:ind w:left="0"/>
        <w:jc w:val="both"/>
      </w:pPr>
      <w:r>
        <w:rPr>
          <w:rFonts w:ascii="Times New Roman"/>
          <w:b w:val="false"/>
          <w:i w:val="false"/>
          <w:color w:val="000000"/>
          <w:sz w:val="28"/>
        </w:rPr>
        <w:t>
      квалификационная категория "педагог-модератор" - 30 % ;</w:t>
      </w:r>
    </w:p>
    <w:bookmarkEnd w:id="102"/>
    <w:bookmarkStart w:name="z151" w:id="103"/>
    <w:p>
      <w:pPr>
        <w:spacing w:after="0"/>
        <w:ind w:left="0"/>
        <w:jc w:val="both"/>
      </w:pPr>
      <w:r>
        <w:rPr>
          <w:rFonts w:ascii="Times New Roman"/>
          <w:b w:val="false"/>
          <w:i w:val="false"/>
          <w:color w:val="000000"/>
          <w:sz w:val="28"/>
        </w:rPr>
        <w:t>
      квалификационная категория "педагог-эксперт" - 35 %;</w:t>
      </w:r>
    </w:p>
    <w:bookmarkEnd w:id="103"/>
    <w:bookmarkStart w:name="z152" w:id="104"/>
    <w:p>
      <w:pPr>
        <w:spacing w:after="0"/>
        <w:ind w:left="0"/>
        <w:jc w:val="both"/>
      </w:pPr>
      <w:r>
        <w:rPr>
          <w:rFonts w:ascii="Times New Roman"/>
          <w:b w:val="false"/>
          <w:i w:val="false"/>
          <w:color w:val="000000"/>
          <w:sz w:val="28"/>
        </w:rPr>
        <w:t>
      квалификационная категория "педагог-исследователь" - 40 %;</w:t>
      </w:r>
    </w:p>
    <w:bookmarkEnd w:id="104"/>
    <w:bookmarkStart w:name="z153" w:id="105"/>
    <w:p>
      <w:pPr>
        <w:spacing w:after="0"/>
        <w:ind w:left="0"/>
        <w:jc w:val="both"/>
      </w:pPr>
      <w:r>
        <w:rPr>
          <w:rFonts w:ascii="Times New Roman"/>
          <w:b w:val="false"/>
          <w:i w:val="false"/>
          <w:color w:val="000000"/>
          <w:sz w:val="28"/>
        </w:rPr>
        <w:t>
      квалификационная категория "педагог-мастер" - 45 %.</w:t>
      </w:r>
    </w:p>
    <w:bookmarkEnd w:id="105"/>
    <w:bookmarkStart w:name="z154" w:id="106"/>
    <w:p>
      <w:pPr>
        <w:spacing w:after="0"/>
        <w:ind w:left="0"/>
        <w:jc w:val="both"/>
      </w:pPr>
      <w:r>
        <w:rPr>
          <w:rFonts w:ascii="Times New Roman"/>
          <w:b w:val="false"/>
          <w:i w:val="false"/>
          <w:color w:val="000000"/>
          <w:sz w:val="28"/>
        </w:rPr>
        <w:t>
      2) Для педагогов общего среднего образования:</w:t>
      </w:r>
    </w:p>
    <w:bookmarkEnd w:id="106"/>
    <w:bookmarkStart w:name="z155" w:id="107"/>
    <w:p>
      <w:pPr>
        <w:spacing w:after="0"/>
        <w:ind w:left="0"/>
        <w:jc w:val="both"/>
      </w:pPr>
      <w:r>
        <w:rPr>
          <w:rFonts w:ascii="Times New Roman"/>
          <w:b w:val="false"/>
          <w:i w:val="false"/>
          <w:color w:val="000000"/>
          <w:sz w:val="28"/>
        </w:rPr>
        <w:t>
      по направлению "Содержание учебного предмета":</w:t>
      </w:r>
    </w:p>
    <w:bookmarkEnd w:id="107"/>
    <w:bookmarkStart w:name="z156" w:id="108"/>
    <w:p>
      <w:pPr>
        <w:spacing w:after="0"/>
        <w:ind w:left="0"/>
        <w:jc w:val="both"/>
      </w:pPr>
      <w:r>
        <w:rPr>
          <w:rFonts w:ascii="Times New Roman"/>
          <w:b w:val="false"/>
          <w:i w:val="false"/>
          <w:color w:val="000000"/>
          <w:sz w:val="28"/>
        </w:rPr>
        <w:t>
      квалификационная категория "педагог-модератор" - 50%;</w:t>
      </w:r>
    </w:p>
    <w:bookmarkEnd w:id="108"/>
    <w:bookmarkStart w:name="z157" w:id="109"/>
    <w:p>
      <w:pPr>
        <w:spacing w:after="0"/>
        <w:ind w:left="0"/>
        <w:jc w:val="both"/>
      </w:pPr>
      <w:r>
        <w:rPr>
          <w:rFonts w:ascii="Times New Roman"/>
          <w:b w:val="false"/>
          <w:i w:val="false"/>
          <w:color w:val="000000"/>
          <w:sz w:val="28"/>
        </w:rPr>
        <w:t>
      квалификационная категория "педагог-эксперт" - 60%;</w:t>
      </w:r>
    </w:p>
    <w:bookmarkEnd w:id="109"/>
    <w:bookmarkStart w:name="z158" w:id="110"/>
    <w:p>
      <w:pPr>
        <w:spacing w:after="0"/>
        <w:ind w:left="0"/>
        <w:jc w:val="both"/>
      </w:pPr>
      <w:r>
        <w:rPr>
          <w:rFonts w:ascii="Times New Roman"/>
          <w:b w:val="false"/>
          <w:i w:val="false"/>
          <w:color w:val="000000"/>
          <w:sz w:val="28"/>
        </w:rPr>
        <w:t>
      квалификационная категория "педагог-исследователь" - 65 %;</w:t>
      </w:r>
    </w:p>
    <w:bookmarkEnd w:id="110"/>
    <w:bookmarkStart w:name="z159" w:id="111"/>
    <w:p>
      <w:pPr>
        <w:spacing w:after="0"/>
        <w:ind w:left="0"/>
        <w:jc w:val="both"/>
      </w:pPr>
      <w:r>
        <w:rPr>
          <w:rFonts w:ascii="Times New Roman"/>
          <w:b w:val="false"/>
          <w:i w:val="false"/>
          <w:color w:val="000000"/>
          <w:sz w:val="28"/>
        </w:rPr>
        <w:t>
      квалификационная категория "педагог-мастер" - 70 %;</w:t>
      </w:r>
    </w:p>
    <w:bookmarkEnd w:id="111"/>
    <w:bookmarkStart w:name="z160" w:id="112"/>
    <w:p>
      <w:pPr>
        <w:spacing w:after="0"/>
        <w:ind w:left="0"/>
        <w:jc w:val="both"/>
      </w:pPr>
      <w:r>
        <w:rPr>
          <w:rFonts w:ascii="Times New Roman"/>
          <w:b w:val="false"/>
          <w:i w:val="false"/>
          <w:color w:val="000000"/>
          <w:sz w:val="28"/>
        </w:rPr>
        <w:t>
      по направлению "Педагогика, методика обучения":</w:t>
      </w:r>
    </w:p>
    <w:bookmarkEnd w:id="112"/>
    <w:bookmarkStart w:name="z161" w:id="113"/>
    <w:p>
      <w:pPr>
        <w:spacing w:after="0"/>
        <w:ind w:left="0"/>
        <w:jc w:val="both"/>
      </w:pPr>
      <w:r>
        <w:rPr>
          <w:rFonts w:ascii="Times New Roman"/>
          <w:b w:val="false"/>
          <w:i w:val="false"/>
          <w:color w:val="000000"/>
          <w:sz w:val="28"/>
        </w:rPr>
        <w:t>
      квалификационная категория "педагог-модератор" - 30 % ;</w:t>
      </w:r>
    </w:p>
    <w:bookmarkEnd w:id="113"/>
    <w:bookmarkStart w:name="z162" w:id="114"/>
    <w:p>
      <w:pPr>
        <w:spacing w:after="0"/>
        <w:ind w:left="0"/>
        <w:jc w:val="both"/>
      </w:pPr>
      <w:r>
        <w:rPr>
          <w:rFonts w:ascii="Times New Roman"/>
          <w:b w:val="false"/>
          <w:i w:val="false"/>
          <w:color w:val="000000"/>
          <w:sz w:val="28"/>
        </w:rPr>
        <w:t>
      квалификационная категория "педагог-эксперт" - 35 %;</w:t>
      </w:r>
    </w:p>
    <w:bookmarkEnd w:id="114"/>
    <w:bookmarkStart w:name="z163" w:id="115"/>
    <w:p>
      <w:pPr>
        <w:spacing w:after="0"/>
        <w:ind w:left="0"/>
        <w:jc w:val="both"/>
      </w:pPr>
      <w:r>
        <w:rPr>
          <w:rFonts w:ascii="Times New Roman"/>
          <w:b w:val="false"/>
          <w:i w:val="false"/>
          <w:color w:val="000000"/>
          <w:sz w:val="28"/>
        </w:rPr>
        <w:t>
      квалификационная категория "педагог-исследователь" - 40 %;</w:t>
      </w:r>
    </w:p>
    <w:bookmarkEnd w:id="115"/>
    <w:bookmarkStart w:name="z164" w:id="116"/>
    <w:p>
      <w:pPr>
        <w:spacing w:after="0"/>
        <w:ind w:left="0"/>
        <w:jc w:val="both"/>
      </w:pPr>
      <w:r>
        <w:rPr>
          <w:rFonts w:ascii="Times New Roman"/>
          <w:b w:val="false"/>
          <w:i w:val="false"/>
          <w:color w:val="000000"/>
          <w:sz w:val="28"/>
        </w:rPr>
        <w:t>
      квалификационная категория "педагог-мастер" - 45 %.</w:t>
      </w:r>
    </w:p>
    <w:bookmarkEnd w:id="116"/>
    <w:bookmarkStart w:name="z165" w:id="117"/>
    <w:p>
      <w:pPr>
        <w:spacing w:after="0"/>
        <w:ind w:left="0"/>
        <w:jc w:val="both"/>
      </w:pPr>
      <w:r>
        <w:rPr>
          <w:rFonts w:ascii="Times New Roman"/>
          <w:b w:val="false"/>
          <w:i w:val="false"/>
          <w:color w:val="000000"/>
          <w:sz w:val="28"/>
        </w:rPr>
        <w:t>
      3) Для педагогов организаций технического и профессионального, послесреднего образования:</w:t>
      </w:r>
    </w:p>
    <w:bookmarkEnd w:id="117"/>
    <w:bookmarkStart w:name="z166" w:id="118"/>
    <w:p>
      <w:pPr>
        <w:spacing w:after="0"/>
        <w:ind w:left="0"/>
        <w:jc w:val="both"/>
      </w:pPr>
      <w:r>
        <w:rPr>
          <w:rFonts w:ascii="Times New Roman"/>
          <w:b w:val="false"/>
          <w:i w:val="false"/>
          <w:color w:val="000000"/>
          <w:sz w:val="28"/>
        </w:rPr>
        <w:t>
      по направлению "Содержание учебного предмета":</w:t>
      </w:r>
    </w:p>
    <w:bookmarkEnd w:id="118"/>
    <w:bookmarkStart w:name="z167" w:id="119"/>
    <w:p>
      <w:pPr>
        <w:spacing w:after="0"/>
        <w:ind w:left="0"/>
        <w:jc w:val="both"/>
      </w:pPr>
      <w:r>
        <w:rPr>
          <w:rFonts w:ascii="Times New Roman"/>
          <w:b w:val="false"/>
          <w:i w:val="false"/>
          <w:color w:val="000000"/>
          <w:sz w:val="28"/>
        </w:rPr>
        <w:t>
      квалификационная категория "педагог-модератор" - 50%;</w:t>
      </w:r>
    </w:p>
    <w:bookmarkEnd w:id="119"/>
    <w:bookmarkStart w:name="z168" w:id="120"/>
    <w:p>
      <w:pPr>
        <w:spacing w:after="0"/>
        <w:ind w:left="0"/>
        <w:jc w:val="both"/>
      </w:pPr>
      <w:r>
        <w:rPr>
          <w:rFonts w:ascii="Times New Roman"/>
          <w:b w:val="false"/>
          <w:i w:val="false"/>
          <w:color w:val="000000"/>
          <w:sz w:val="28"/>
        </w:rPr>
        <w:t>
      квалификационная категория "педагог-эксперт" - 60%;</w:t>
      </w:r>
    </w:p>
    <w:bookmarkEnd w:id="120"/>
    <w:bookmarkStart w:name="z169" w:id="121"/>
    <w:p>
      <w:pPr>
        <w:spacing w:after="0"/>
        <w:ind w:left="0"/>
        <w:jc w:val="both"/>
      </w:pPr>
      <w:r>
        <w:rPr>
          <w:rFonts w:ascii="Times New Roman"/>
          <w:b w:val="false"/>
          <w:i w:val="false"/>
          <w:color w:val="000000"/>
          <w:sz w:val="28"/>
        </w:rPr>
        <w:t>
      квалификационная категория "педагог-исследователь" - 65 %;</w:t>
      </w:r>
    </w:p>
    <w:bookmarkEnd w:id="121"/>
    <w:bookmarkStart w:name="z170" w:id="122"/>
    <w:p>
      <w:pPr>
        <w:spacing w:after="0"/>
        <w:ind w:left="0"/>
        <w:jc w:val="both"/>
      </w:pPr>
      <w:r>
        <w:rPr>
          <w:rFonts w:ascii="Times New Roman"/>
          <w:b w:val="false"/>
          <w:i w:val="false"/>
          <w:color w:val="000000"/>
          <w:sz w:val="28"/>
        </w:rPr>
        <w:t>
      квалификационная категория "педагог-мастер" - 70 %;</w:t>
      </w:r>
    </w:p>
    <w:bookmarkEnd w:id="122"/>
    <w:bookmarkStart w:name="z171" w:id="123"/>
    <w:p>
      <w:pPr>
        <w:spacing w:after="0"/>
        <w:ind w:left="0"/>
        <w:jc w:val="both"/>
      </w:pPr>
      <w:r>
        <w:rPr>
          <w:rFonts w:ascii="Times New Roman"/>
          <w:b w:val="false"/>
          <w:i w:val="false"/>
          <w:color w:val="000000"/>
          <w:sz w:val="28"/>
        </w:rPr>
        <w:t>
      по направлению "По направлению деятельности":</w:t>
      </w:r>
    </w:p>
    <w:bookmarkEnd w:id="123"/>
    <w:bookmarkStart w:name="z172" w:id="124"/>
    <w:p>
      <w:pPr>
        <w:spacing w:after="0"/>
        <w:ind w:left="0"/>
        <w:jc w:val="both"/>
      </w:pPr>
      <w:r>
        <w:rPr>
          <w:rFonts w:ascii="Times New Roman"/>
          <w:b w:val="false"/>
          <w:i w:val="false"/>
          <w:color w:val="000000"/>
          <w:sz w:val="28"/>
        </w:rPr>
        <w:t>
      квалификационная категория "педагог-модератор" - 50%;</w:t>
      </w:r>
    </w:p>
    <w:bookmarkEnd w:id="124"/>
    <w:bookmarkStart w:name="z173" w:id="125"/>
    <w:p>
      <w:pPr>
        <w:spacing w:after="0"/>
        <w:ind w:left="0"/>
        <w:jc w:val="both"/>
      </w:pPr>
      <w:r>
        <w:rPr>
          <w:rFonts w:ascii="Times New Roman"/>
          <w:b w:val="false"/>
          <w:i w:val="false"/>
          <w:color w:val="000000"/>
          <w:sz w:val="28"/>
        </w:rPr>
        <w:t>
      квалификационная категория "педагог-эксперт" - 60%;</w:t>
      </w:r>
    </w:p>
    <w:bookmarkEnd w:id="125"/>
    <w:bookmarkStart w:name="z174" w:id="126"/>
    <w:p>
      <w:pPr>
        <w:spacing w:after="0"/>
        <w:ind w:left="0"/>
        <w:jc w:val="both"/>
      </w:pPr>
      <w:r>
        <w:rPr>
          <w:rFonts w:ascii="Times New Roman"/>
          <w:b w:val="false"/>
          <w:i w:val="false"/>
          <w:color w:val="000000"/>
          <w:sz w:val="28"/>
        </w:rPr>
        <w:t>
      квалификационная категория "педагог-исследователь" - 65 %;</w:t>
      </w:r>
    </w:p>
    <w:bookmarkEnd w:id="126"/>
    <w:bookmarkStart w:name="z175" w:id="127"/>
    <w:p>
      <w:pPr>
        <w:spacing w:after="0"/>
        <w:ind w:left="0"/>
        <w:jc w:val="both"/>
      </w:pPr>
      <w:r>
        <w:rPr>
          <w:rFonts w:ascii="Times New Roman"/>
          <w:b w:val="false"/>
          <w:i w:val="false"/>
          <w:color w:val="000000"/>
          <w:sz w:val="28"/>
        </w:rPr>
        <w:t>
      квалификационная категория "педагог-мастер" - 70 %;</w:t>
      </w:r>
    </w:p>
    <w:bookmarkEnd w:id="127"/>
    <w:bookmarkStart w:name="z176" w:id="128"/>
    <w:p>
      <w:pPr>
        <w:spacing w:after="0"/>
        <w:ind w:left="0"/>
        <w:jc w:val="both"/>
      </w:pPr>
      <w:r>
        <w:rPr>
          <w:rFonts w:ascii="Times New Roman"/>
          <w:b w:val="false"/>
          <w:i w:val="false"/>
          <w:color w:val="000000"/>
          <w:sz w:val="28"/>
        </w:rPr>
        <w:t>
      по направлению "Педагогика, методика обучения":</w:t>
      </w:r>
    </w:p>
    <w:bookmarkEnd w:id="128"/>
    <w:bookmarkStart w:name="z177" w:id="129"/>
    <w:p>
      <w:pPr>
        <w:spacing w:after="0"/>
        <w:ind w:left="0"/>
        <w:jc w:val="both"/>
      </w:pPr>
      <w:r>
        <w:rPr>
          <w:rFonts w:ascii="Times New Roman"/>
          <w:b w:val="false"/>
          <w:i w:val="false"/>
          <w:color w:val="000000"/>
          <w:sz w:val="28"/>
        </w:rPr>
        <w:t>
      квалификационная категория "педагог-модератор" - 30 % ;</w:t>
      </w:r>
    </w:p>
    <w:bookmarkEnd w:id="129"/>
    <w:bookmarkStart w:name="z178" w:id="130"/>
    <w:p>
      <w:pPr>
        <w:spacing w:after="0"/>
        <w:ind w:left="0"/>
        <w:jc w:val="both"/>
      </w:pPr>
      <w:r>
        <w:rPr>
          <w:rFonts w:ascii="Times New Roman"/>
          <w:b w:val="false"/>
          <w:i w:val="false"/>
          <w:color w:val="000000"/>
          <w:sz w:val="28"/>
        </w:rPr>
        <w:t>
      квалификационная категория "педагог-эксперт" - 35 %;</w:t>
      </w:r>
    </w:p>
    <w:bookmarkEnd w:id="130"/>
    <w:bookmarkStart w:name="z179" w:id="131"/>
    <w:p>
      <w:pPr>
        <w:spacing w:after="0"/>
        <w:ind w:left="0"/>
        <w:jc w:val="both"/>
      </w:pPr>
      <w:r>
        <w:rPr>
          <w:rFonts w:ascii="Times New Roman"/>
          <w:b w:val="false"/>
          <w:i w:val="false"/>
          <w:color w:val="000000"/>
          <w:sz w:val="28"/>
        </w:rPr>
        <w:t>
      квалификационная категория "педагог-исследователь" - 40 %;</w:t>
      </w:r>
    </w:p>
    <w:bookmarkEnd w:id="131"/>
    <w:bookmarkStart w:name="z180" w:id="132"/>
    <w:p>
      <w:pPr>
        <w:spacing w:after="0"/>
        <w:ind w:left="0"/>
        <w:jc w:val="both"/>
      </w:pPr>
      <w:r>
        <w:rPr>
          <w:rFonts w:ascii="Times New Roman"/>
          <w:b w:val="false"/>
          <w:i w:val="false"/>
          <w:color w:val="000000"/>
          <w:sz w:val="28"/>
        </w:rPr>
        <w:t>
      квалификационная категория "педагог-мастер" - 45 %.</w:t>
      </w:r>
    </w:p>
    <w:bookmarkEnd w:id="132"/>
    <w:bookmarkStart w:name="z181" w:id="133"/>
    <w:p>
      <w:pPr>
        <w:spacing w:after="0"/>
        <w:ind w:left="0"/>
        <w:jc w:val="both"/>
      </w:pPr>
      <w:r>
        <w:rPr>
          <w:rFonts w:ascii="Times New Roman"/>
          <w:b w:val="false"/>
          <w:i w:val="false"/>
          <w:color w:val="000000"/>
          <w:sz w:val="28"/>
        </w:rPr>
        <w:t>
      4) Для педагогов организаций дополнительного образования:</w:t>
      </w:r>
    </w:p>
    <w:bookmarkEnd w:id="133"/>
    <w:bookmarkStart w:name="z182" w:id="134"/>
    <w:p>
      <w:pPr>
        <w:spacing w:after="0"/>
        <w:ind w:left="0"/>
        <w:jc w:val="both"/>
      </w:pPr>
      <w:r>
        <w:rPr>
          <w:rFonts w:ascii="Times New Roman"/>
          <w:b w:val="false"/>
          <w:i w:val="false"/>
          <w:color w:val="000000"/>
          <w:sz w:val="28"/>
        </w:rPr>
        <w:t>
      "Основы психологии":</w:t>
      </w:r>
    </w:p>
    <w:bookmarkEnd w:id="134"/>
    <w:bookmarkStart w:name="z183" w:id="135"/>
    <w:p>
      <w:pPr>
        <w:spacing w:after="0"/>
        <w:ind w:left="0"/>
        <w:jc w:val="both"/>
      </w:pPr>
      <w:r>
        <w:rPr>
          <w:rFonts w:ascii="Times New Roman"/>
          <w:b w:val="false"/>
          <w:i w:val="false"/>
          <w:color w:val="000000"/>
          <w:sz w:val="28"/>
        </w:rPr>
        <w:t>
      квалификационная категория "педагог-модератор" - 50%;</w:t>
      </w:r>
    </w:p>
    <w:bookmarkEnd w:id="135"/>
    <w:bookmarkStart w:name="z184" w:id="136"/>
    <w:p>
      <w:pPr>
        <w:spacing w:after="0"/>
        <w:ind w:left="0"/>
        <w:jc w:val="both"/>
      </w:pPr>
      <w:r>
        <w:rPr>
          <w:rFonts w:ascii="Times New Roman"/>
          <w:b w:val="false"/>
          <w:i w:val="false"/>
          <w:color w:val="000000"/>
          <w:sz w:val="28"/>
        </w:rPr>
        <w:t>
      квалификационная категория "педагог-эксперт" - 60%;</w:t>
      </w:r>
    </w:p>
    <w:bookmarkEnd w:id="136"/>
    <w:bookmarkStart w:name="z185" w:id="137"/>
    <w:p>
      <w:pPr>
        <w:spacing w:after="0"/>
        <w:ind w:left="0"/>
        <w:jc w:val="both"/>
      </w:pPr>
      <w:r>
        <w:rPr>
          <w:rFonts w:ascii="Times New Roman"/>
          <w:b w:val="false"/>
          <w:i w:val="false"/>
          <w:color w:val="000000"/>
          <w:sz w:val="28"/>
        </w:rPr>
        <w:t>
      квалификационная категория "педагог-исследователь" - 65 %;</w:t>
      </w:r>
    </w:p>
    <w:bookmarkEnd w:id="137"/>
    <w:bookmarkStart w:name="z186" w:id="138"/>
    <w:p>
      <w:pPr>
        <w:spacing w:after="0"/>
        <w:ind w:left="0"/>
        <w:jc w:val="both"/>
      </w:pPr>
      <w:r>
        <w:rPr>
          <w:rFonts w:ascii="Times New Roman"/>
          <w:b w:val="false"/>
          <w:i w:val="false"/>
          <w:color w:val="000000"/>
          <w:sz w:val="28"/>
        </w:rPr>
        <w:t>
      квалификационная категория "педагог-мастер" - 70 %;</w:t>
      </w:r>
    </w:p>
    <w:bookmarkEnd w:id="138"/>
    <w:bookmarkStart w:name="z187" w:id="139"/>
    <w:p>
      <w:pPr>
        <w:spacing w:after="0"/>
        <w:ind w:left="0"/>
        <w:jc w:val="both"/>
      </w:pPr>
      <w:r>
        <w:rPr>
          <w:rFonts w:ascii="Times New Roman"/>
          <w:b w:val="false"/>
          <w:i w:val="false"/>
          <w:color w:val="000000"/>
          <w:sz w:val="28"/>
        </w:rPr>
        <w:t>
      "Педагогика, методика обучения":</w:t>
      </w:r>
    </w:p>
    <w:bookmarkEnd w:id="139"/>
    <w:bookmarkStart w:name="z188" w:id="140"/>
    <w:p>
      <w:pPr>
        <w:spacing w:after="0"/>
        <w:ind w:left="0"/>
        <w:jc w:val="both"/>
      </w:pPr>
      <w:r>
        <w:rPr>
          <w:rFonts w:ascii="Times New Roman"/>
          <w:b w:val="false"/>
          <w:i w:val="false"/>
          <w:color w:val="000000"/>
          <w:sz w:val="28"/>
        </w:rPr>
        <w:t>
      квалификационная категория "педагог-модератор" - 30 % ;</w:t>
      </w:r>
    </w:p>
    <w:bookmarkEnd w:id="140"/>
    <w:bookmarkStart w:name="z189" w:id="141"/>
    <w:p>
      <w:pPr>
        <w:spacing w:after="0"/>
        <w:ind w:left="0"/>
        <w:jc w:val="both"/>
      </w:pPr>
      <w:r>
        <w:rPr>
          <w:rFonts w:ascii="Times New Roman"/>
          <w:b w:val="false"/>
          <w:i w:val="false"/>
          <w:color w:val="000000"/>
          <w:sz w:val="28"/>
        </w:rPr>
        <w:t>
      квалификационная категория "педагог-эксперт" - 35 %;</w:t>
      </w:r>
    </w:p>
    <w:bookmarkEnd w:id="141"/>
    <w:bookmarkStart w:name="z190" w:id="142"/>
    <w:p>
      <w:pPr>
        <w:spacing w:after="0"/>
        <w:ind w:left="0"/>
        <w:jc w:val="both"/>
      </w:pPr>
      <w:r>
        <w:rPr>
          <w:rFonts w:ascii="Times New Roman"/>
          <w:b w:val="false"/>
          <w:i w:val="false"/>
          <w:color w:val="000000"/>
          <w:sz w:val="28"/>
        </w:rPr>
        <w:t>
      квалификационная категория "педагог-исследователь" - 40 %;</w:t>
      </w:r>
    </w:p>
    <w:bookmarkEnd w:id="142"/>
    <w:bookmarkStart w:name="z191" w:id="143"/>
    <w:p>
      <w:pPr>
        <w:spacing w:after="0"/>
        <w:ind w:left="0"/>
        <w:jc w:val="both"/>
      </w:pPr>
      <w:r>
        <w:rPr>
          <w:rFonts w:ascii="Times New Roman"/>
          <w:b w:val="false"/>
          <w:i w:val="false"/>
          <w:color w:val="000000"/>
          <w:sz w:val="28"/>
        </w:rPr>
        <w:t xml:space="preserve">
      квалификационная категория "педагог-мастер" - 45 %. </w:t>
      </w:r>
    </w:p>
    <w:bookmarkEnd w:id="143"/>
    <w:bookmarkStart w:name="z192" w:id="144"/>
    <w:p>
      <w:pPr>
        <w:spacing w:after="0"/>
        <w:ind w:left="0"/>
        <w:jc w:val="both"/>
      </w:pPr>
      <w:r>
        <w:rPr>
          <w:rFonts w:ascii="Times New Roman"/>
          <w:b w:val="false"/>
          <w:i w:val="false"/>
          <w:color w:val="000000"/>
          <w:sz w:val="28"/>
        </w:rPr>
        <w:t>
      5) Для методистов методических кабинетов (центров):</w:t>
      </w:r>
    </w:p>
    <w:bookmarkEnd w:id="144"/>
    <w:bookmarkStart w:name="z193" w:id="145"/>
    <w:p>
      <w:pPr>
        <w:spacing w:after="0"/>
        <w:ind w:left="0"/>
        <w:jc w:val="both"/>
      </w:pPr>
      <w:r>
        <w:rPr>
          <w:rFonts w:ascii="Times New Roman"/>
          <w:b w:val="false"/>
          <w:i w:val="false"/>
          <w:color w:val="000000"/>
          <w:sz w:val="28"/>
        </w:rPr>
        <w:t>
      "Содержание учебного предмета":</w:t>
      </w:r>
    </w:p>
    <w:bookmarkEnd w:id="145"/>
    <w:bookmarkStart w:name="z194" w:id="146"/>
    <w:p>
      <w:pPr>
        <w:spacing w:after="0"/>
        <w:ind w:left="0"/>
        <w:jc w:val="both"/>
      </w:pPr>
      <w:r>
        <w:rPr>
          <w:rFonts w:ascii="Times New Roman"/>
          <w:b w:val="false"/>
          <w:i w:val="false"/>
          <w:color w:val="000000"/>
          <w:sz w:val="28"/>
        </w:rPr>
        <w:t>
      квалификационная категория "педагог-модератор" - 50%;</w:t>
      </w:r>
    </w:p>
    <w:bookmarkEnd w:id="146"/>
    <w:bookmarkStart w:name="z195" w:id="147"/>
    <w:p>
      <w:pPr>
        <w:spacing w:after="0"/>
        <w:ind w:left="0"/>
        <w:jc w:val="both"/>
      </w:pPr>
      <w:r>
        <w:rPr>
          <w:rFonts w:ascii="Times New Roman"/>
          <w:b w:val="false"/>
          <w:i w:val="false"/>
          <w:color w:val="000000"/>
          <w:sz w:val="28"/>
        </w:rPr>
        <w:t>
      квалификационная категория "педагог-эксперт" - 60%;</w:t>
      </w:r>
    </w:p>
    <w:bookmarkEnd w:id="147"/>
    <w:bookmarkStart w:name="z196" w:id="148"/>
    <w:p>
      <w:pPr>
        <w:spacing w:after="0"/>
        <w:ind w:left="0"/>
        <w:jc w:val="both"/>
      </w:pPr>
      <w:r>
        <w:rPr>
          <w:rFonts w:ascii="Times New Roman"/>
          <w:b w:val="false"/>
          <w:i w:val="false"/>
          <w:color w:val="000000"/>
          <w:sz w:val="28"/>
        </w:rPr>
        <w:t>
      квалификационная категория "педагог-исследователь" - 65 %;</w:t>
      </w:r>
    </w:p>
    <w:bookmarkEnd w:id="148"/>
    <w:bookmarkStart w:name="z197" w:id="149"/>
    <w:p>
      <w:pPr>
        <w:spacing w:after="0"/>
        <w:ind w:left="0"/>
        <w:jc w:val="both"/>
      </w:pPr>
      <w:r>
        <w:rPr>
          <w:rFonts w:ascii="Times New Roman"/>
          <w:b w:val="false"/>
          <w:i w:val="false"/>
          <w:color w:val="000000"/>
          <w:sz w:val="28"/>
        </w:rPr>
        <w:t>
      квалификационная категория "педагог-мастер" - 70 %;</w:t>
      </w:r>
    </w:p>
    <w:bookmarkEnd w:id="149"/>
    <w:bookmarkStart w:name="z198" w:id="150"/>
    <w:p>
      <w:pPr>
        <w:spacing w:after="0"/>
        <w:ind w:left="0"/>
        <w:jc w:val="both"/>
      </w:pPr>
      <w:r>
        <w:rPr>
          <w:rFonts w:ascii="Times New Roman"/>
          <w:b w:val="false"/>
          <w:i w:val="false"/>
          <w:color w:val="000000"/>
          <w:sz w:val="28"/>
        </w:rPr>
        <w:t>
       "Педагогика, методика обучения":</w:t>
      </w:r>
    </w:p>
    <w:bookmarkEnd w:id="150"/>
    <w:bookmarkStart w:name="z199" w:id="151"/>
    <w:p>
      <w:pPr>
        <w:spacing w:after="0"/>
        <w:ind w:left="0"/>
        <w:jc w:val="both"/>
      </w:pPr>
      <w:r>
        <w:rPr>
          <w:rFonts w:ascii="Times New Roman"/>
          <w:b w:val="false"/>
          <w:i w:val="false"/>
          <w:color w:val="000000"/>
          <w:sz w:val="28"/>
        </w:rPr>
        <w:t>
      квалификационная категория "педагог-модератор" - 30 % ;</w:t>
      </w:r>
    </w:p>
    <w:bookmarkEnd w:id="151"/>
    <w:bookmarkStart w:name="z200" w:id="152"/>
    <w:p>
      <w:pPr>
        <w:spacing w:after="0"/>
        <w:ind w:left="0"/>
        <w:jc w:val="both"/>
      </w:pPr>
      <w:r>
        <w:rPr>
          <w:rFonts w:ascii="Times New Roman"/>
          <w:b w:val="false"/>
          <w:i w:val="false"/>
          <w:color w:val="000000"/>
          <w:sz w:val="28"/>
        </w:rPr>
        <w:t>
      квалификационная категория "педагог-эксперт" - 35 %;</w:t>
      </w:r>
    </w:p>
    <w:bookmarkEnd w:id="152"/>
    <w:bookmarkStart w:name="z201" w:id="153"/>
    <w:p>
      <w:pPr>
        <w:spacing w:after="0"/>
        <w:ind w:left="0"/>
        <w:jc w:val="both"/>
      </w:pPr>
      <w:r>
        <w:rPr>
          <w:rFonts w:ascii="Times New Roman"/>
          <w:b w:val="false"/>
          <w:i w:val="false"/>
          <w:color w:val="000000"/>
          <w:sz w:val="28"/>
        </w:rPr>
        <w:t>
      квалификационная категория "педагог-исследователь" - 40 %;</w:t>
      </w:r>
    </w:p>
    <w:bookmarkEnd w:id="153"/>
    <w:bookmarkStart w:name="z202" w:id="154"/>
    <w:p>
      <w:pPr>
        <w:spacing w:after="0"/>
        <w:ind w:left="0"/>
        <w:jc w:val="both"/>
      </w:pPr>
      <w:r>
        <w:rPr>
          <w:rFonts w:ascii="Times New Roman"/>
          <w:b w:val="false"/>
          <w:i w:val="false"/>
          <w:color w:val="000000"/>
          <w:sz w:val="28"/>
        </w:rPr>
        <w:t xml:space="preserve">
      квалификационная категория "педагог-мастер" - 45 %. </w:t>
      </w:r>
    </w:p>
    <w:bookmarkEnd w:id="154"/>
    <w:bookmarkStart w:name="z203" w:id="155"/>
    <w:p>
      <w:pPr>
        <w:spacing w:after="0"/>
        <w:ind w:left="0"/>
        <w:jc w:val="both"/>
      </w:pPr>
      <w:r>
        <w:rPr>
          <w:rFonts w:ascii="Times New Roman"/>
          <w:b w:val="false"/>
          <w:i w:val="false"/>
          <w:color w:val="000000"/>
          <w:sz w:val="28"/>
        </w:rPr>
        <w:t>
      6) Для выпускников высших учебных заведений и организаций технического и профессионального, послесреднего образования при поступлении на работу впервые:</w:t>
      </w:r>
    </w:p>
    <w:bookmarkEnd w:id="155"/>
    <w:bookmarkStart w:name="z204" w:id="156"/>
    <w:p>
      <w:pPr>
        <w:spacing w:after="0"/>
        <w:ind w:left="0"/>
        <w:jc w:val="both"/>
      </w:pPr>
      <w:r>
        <w:rPr>
          <w:rFonts w:ascii="Times New Roman"/>
          <w:b w:val="false"/>
          <w:i w:val="false"/>
          <w:color w:val="000000"/>
          <w:sz w:val="28"/>
        </w:rPr>
        <w:t xml:space="preserve">
      "Содержание учебного предмета": </w:t>
      </w:r>
    </w:p>
    <w:bookmarkEnd w:id="156"/>
    <w:bookmarkStart w:name="z205" w:id="157"/>
    <w:p>
      <w:pPr>
        <w:spacing w:after="0"/>
        <w:ind w:left="0"/>
        <w:jc w:val="both"/>
      </w:pPr>
      <w:r>
        <w:rPr>
          <w:rFonts w:ascii="Times New Roman"/>
          <w:b w:val="false"/>
          <w:i w:val="false"/>
          <w:color w:val="000000"/>
          <w:sz w:val="28"/>
        </w:rPr>
        <w:t>
      квалификационная категория "педагог-модератор" - 60%;</w:t>
      </w:r>
    </w:p>
    <w:bookmarkEnd w:id="157"/>
    <w:bookmarkStart w:name="z206" w:id="158"/>
    <w:p>
      <w:pPr>
        <w:spacing w:after="0"/>
        <w:ind w:left="0"/>
        <w:jc w:val="both"/>
      </w:pPr>
      <w:r>
        <w:rPr>
          <w:rFonts w:ascii="Times New Roman"/>
          <w:b w:val="false"/>
          <w:i w:val="false"/>
          <w:color w:val="000000"/>
          <w:sz w:val="28"/>
        </w:rPr>
        <w:t>
      "Педагогика, методика обучения":</w:t>
      </w:r>
    </w:p>
    <w:bookmarkEnd w:id="158"/>
    <w:bookmarkStart w:name="z207" w:id="159"/>
    <w:p>
      <w:pPr>
        <w:spacing w:after="0"/>
        <w:ind w:left="0"/>
        <w:jc w:val="both"/>
      </w:pPr>
      <w:r>
        <w:rPr>
          <w:rFonts w:ascii="Times New Roman"/>
          <w:b w:val="false"/>
          <w:i w:val="false"/>
          <w:color w:val="000000"/>
          <w:sz w:val="28"/>
        </w:rPr>
        <w:t>
      квалификационная категория "педагог-модератор" - 30 % .</w:t>
      </w:r>
    </w:p>
    <w:bookmarkEnd w:id="159"/>
    <w:bookmarkStart w:name="z208" w:id="160"/>
    <w:p>
      <w:pPr>
        <w:spacing w:after="0"/>
        <w:ind w:left="0"/>
        <w:jc w:val="both"/>
      </w:pPr>
      <w:r>
        <w:rPr>
          <w:rFonts w:ascii="Times New Roman"/>
          <w:b w:val="false"/>
          <w:i w:val="false"/>
          <w:color w:val="000000"/>
          <w:sz w:val="28"/>
        </w:rPr>
        <w:t>
      7) для руководителей организаций образования:</w:t>
      </w:r>
    </w:p>
    <w:bookmarkEnd w:id="160"/>
    <w:bookmarkStart w:name="z209" w:id="161"/>
    <w:p>
      <w:pPr>
        <w:spacing w:after="0"/>
        <w:ind w:left="0"/>
        <w:jc w:val="both"/>
      </w:pPr>
      <w:r>
        <w:rPr>
          <w:rFonts w:ascii="Times New Roman"/>
          <w:b w:val="false"/>
          <w:i w:val="false"/>
          <w:color w:val="000000"/>
          <w:sz w:val="28"/>
        </w:rPr>
        <w:t>
      по направлению "Знание законодательства":</w:t>
      </w:r>
    </w:p>
    <w:bookmarkEnd w:id="161"/>
    <w:bookmarkStart w:name="z210" w:id="162"/>
    <w:p>
      <w:pPr>
        <w:spacing w:after="0"/>
        <w:ind w:left="0"/>
        <w:jc w:val="both"/>
      </w:pPr>
      <w:r>
        <w:rPr>
          <w:rFonts w:ascii="Times New Roman"/>
          <w:b w:val="false"/>
          <w:i w:val="false"/>
          <w:color w:val="000000"/>
          <w:sz w:val="28"/>
        </w:rPr>
        <w:t>
      руководитель третьей квалификационной категории - 60%;</w:t>
      </w:r>
    </w:p>
    <w:bookmarkEnd w:id="162"/>
    <w:bookmarkStart w:name="z211" w:id="163"/>
    <w:p>
      <w:pPr>
        <w:spacing w:after="0"/>
        <w:ind w:left="0"/>
        <w:jc w:val="both"/>
      </w:pPr>
      <w:r>
        <w:rPr>
          <w:rFonts w:ascii="Times New Roman"/>
          <w:b w:val="false"/>
          <w:i w:val="false"/>
          <w:color w:val="000000"/>
          <w:sz w:val="28"/>
        </w:rPr>
        <w:t>
      руководитель второй квалификационной категории - 65%;</w:t>
      </w:r>
    </w:p>
    <w:bookmarkEnd w:id="163"/>
    <w:bookmarkStart w:name="z212" w:id="164"/>
    <w:p>
      <w:pPr>
        <w:spacing w:after="0"/>
        <w:ind w:left="0"/>
        <w:jc w:val="both"/>
      </w:pPr>
      <w:r>
        <w:rPr>
          <w:rFonts w:ascii="Times New Roman"/>
          <w:b w:val="false"/>
          <w:i w:val="false"/>
          <w:color w:val="000000"/>
          <w:sz w:val="28"/>
        </w:rPr>
        <w:t>
      руководитель первой квалификационной категории - 70 %;</w:t>
      </w:r>
    </w:p>
    <w:bookmarkEnd w:id="164"/>
    <w:bookmarkStart w:name="z213" w:id="165"/>
    <w:p>
      <w:pPr>
        <w:spacing w:after="0"/>
        <w:ind w:left="0"/>
        <w:jc w:val="both"/>
      </w:pPr>
      <w:r>
        <w:rPr>
          <w:rFonts w:ascii="Times New Roman"/>
          <w:b w:val="false"/>
          <w:i w:val="false"/>
          <w:color w:val="000000"/>
          <w:sz w:val="28"/>
        </w:rPr>
        <w:t>
      по направлению "Управленческие компетенции":</w:t>
      </w:r>
    </w:p>
    <w:bookmarkEnd w:id="165"/>
    <w:bookmarkStart w:name="z214" w:id="166"/>
    <w:p>
      <w:pPr>
        <w:spacing w:after="0"/>
        <w:ind w:left="0"/>
        <w:jc w:val="both"/>
      </w:pPr>
      <w:r>
        <w:rPr>
          <w:rFonts w:ascii="Times New Roman"/>
          <w:b w:val="false"/>
          <w:i w:val="false"/>
          <w:color w:val="000000"/>
          <w:sz w:val="28"/>
        </w:rPr>
        <w:t>
      руководитель третьей квалификационной категории - 55%;</w:t>
      </w:r>
    </w:p>
    <w:bookmarkEnd w:id="166"/>
    <w:bookmarkStart w:name="z215" w:id="167"/>
    <w:p>
      <w:pPr>
        <w:spacing w:after="0"/>
        <w:ind w:left="0"/>
        <w:jc w:val="both"/>
      </w:pPr>
      <w:r>
        <w:rPr>
          <w:rFonts w:ascii="Times New Roman"/>
          <w:b w:val="false"/>
          <w:i w:val="false"/>
          <w:color w:val="000000"/>
          <w:sz w:val="28"/>
        </w:rPr>
        <w:t>
      руководитель второй квалификационной категории - 60%;</w:t>
      </w:r>
    </w:p>
    <w:bookmarkEnd w:id="167"/>
    <w:bookmarkStart w:name="z216" w:id="168"/>
    <w:p>
      <w:pPr>
        <w:spacing w:after="0"/>
        <w:ind w:left="0"/>
        <w:jc w:val="both"/>
      </w:pPr>
      <w:r>
        <w:rPr>
          <w:rFonts w:ascii="Times New Roman"/>
          <w:b w:val="false"/>
          <w:i w:val="false"/>
          <w:color w:val="000000"/>
          <w:sz w:val="28"/>
        </w:rPr>
        <w:t xml:space="preserve">
      руководитель первой квалификационной категории - 70 %; </w:t>
      </w:r>
    </w:p>
    <w:bookmarkEnd w:id="168"/>
    <w:bookmarkStart w:name="z217" w:id="169"/>
    <w:p>
      <w:pPr>
        <w:spacing w:after="0"/>
        <w:ind w:left="0"/>
        <w:jc w:val="both"/>
      </w:pPr>
      <w:r>
        <w:rPr>
          <w:rFonts w:ascii="Times New Roman"/>
          <w:b w:val="false"/>
          <w:i w:val="false"/>
          <w:color w:val="000000"/>
          <w:sz w:val="28"/>
        </w:rPr>
        <w:t>
      27. Результат национального квалификационного тестирования действителен один год.</w:t>
      </w:r>
    </w:p>
    <w:bookmarkEnd w:id="169"/>
    <w:bookmarkStart w:name="z218" w:id="170"/>
    <w:p>
      <w:pPr>
        <w:spacing w:after="0"/>
        <w:ind w:left="0"/>
        <w:jc w:val="both"/>
      </w:pPr>
      <w:r>
        <w:rPr>
          <w:rFonts w:ascii="Times New Roman"/>
          <w:b w:val="false"/>
          <w:i w:val="false"/>
          <w:color w:val="000000"/>
          <w:sz w:val="28"/>
        </w:rPr>
        <w:t>
      28. По завершении национального тестирования педагог знакомится с результатами (правильными и неправильными ответами с обоснованиями) и в случае несогласия с обоснованиями подает апелляцию в республиканскую апелляционную комиссию посредством информационных коммуникационных технологий.</w:t>
      </w:r>
    </w:p>
    <w:bookmarkEnd w:id="170"/>
    <w:bookmarkStart w:name="z219" w:id="171"/>
    <w:p>
      <w:pPr>
        <w:spacing w:after="0"/>
        <w:ind w:left="0"/>
        <w:jc w:val="both"/>
      </w:pPr>
      <w:r>
        <w:rPr>
          <w:rFonts w:ascii="Times New Roman"/>
          <w:b w:val="false"/>
          <w:i w:val="false"/>
          <w:color w:val="000000"/>
          <w:sz w:val="28"/>
        </w:rPr>
        <w:t xml:space="preserve">
      29. В целях обеспечения соблюдения единых критериев и разрешения спорных вопросов при оценке тестовых заданий, защиты прав, тестируемых на период проведения тестирования, осуществляет свою деятельность республиканская апелляционная комиссия, которая обеспечивает прием апелляций посредством информационных коммуникационных технологий. </w:t>
      </w:r>
    </w:p>
    <w:bookmarkEnd w:id="171"/>
    <w:bookmarkStart w:name="z220" w:id="172"/>
    <w:p>
      <w:pPr>
        <w:spacing w:after="0"/>
        <w:ind w:left="0"/>
        <w:jc w:val="both"/>
      </w:pPr>
      <w:r>
        <w:rPr>
          <w:rFonts w:ascii="Times New Roman"/>
          <w:b w:val="false"/>
          <w:i w:val="false"/>
          <w:color w:val="000000"/>
          <w:sz w:val="28"/>
        </w:rPr>
        <w:t xml:space="preserve">
      30. Председатель и состав республиканской апелляционной комиссии утверждаются приказом уполномоченного органа в области образования. </w:t>
      </w:r>
    </w:p>
    <w:bookmarkEnd w:id="172"/>
    <w:bookmarkStart w:name="z221" w:id="173"/>
    <w:p>
      <w:pPr>
        <w:spacing w:after="0"/>
        <w:ind w:left="0"/>
        <w:jc w:val="both"/>
      </w:pPr>
      <w:r>
        <w:rPr>
          <w:rFonts w:ascii="Times New Roman"/>
          <w:b w:val="false"/>
          <w:i w:val="false"/>
          <w:color w:val="000000"/>
          <w:sz w:val="28"/>
        </w:rPr>
        <w:t xml:space="preserve">
      31. Срок действия полномочий республиканской апелляционной комиссии составляет один год. </w:t>
      </w:r>
    </w:p>
    <w:bookmarkEnd w:id="173"/>
    <w:bookmarkStart w:name="z222" w:id="174"/>
    <w:p>
      <w:pPr>
        <w:spacing w:after="0"/>
        <w:ind w:left="0"/>
        <w:jc w:val="both"/>
      </w:pPr>
      <w:r>
        <w:rPr>
          <w:rFonts w:ascii="Times New Roman"/>
          <w:b w:val="false"/>
          <w:i w:val="false"/>
          <w:color w:val="000000"/>
          <w:sz w:val="28"/>
        </w:rPr>
        <w:t>
      32. Апелляция рассматривается в случаях:</w:t>
      </w:r>
    </w:p>
    <w:bookmarkEnd w:id="174"/>
    <w:bookmarkStart w:name="z223" w:id="175"/>
    <w:p>
      <w:pPr>
        <w:spacing w:after="0"/>
        <w:ind w:left="0"/>
        <w:jc w:val="both"/>
      </w:pPr>
      <w:r>
        <w:rPr>
          <w:rFonts w:ascii="Times New Roman"/>
          <w:b w:val="false"/>
          <w:i w:val="false"/>
          <w:color w:val="000000"/>
          <w:sz w:val="28"/>
        </w:rPr>
        <w:t>
      1) по содержанию тестовых заданий:</w:t>
      </w:r>
    </w:p>
    <w:bookmarkEnd w:id="175"/>
    <w:bookmarkStart w:name="z224" w:id="176"/>
    <w:p>
      <w:pPr>
        <w:spacing w:after="0"/>
        <w:ind w:left="0"/>
        <w:jc w:val="both"/>
      </w:pPr>
      <w:r>
        <w:rPr>
          <w:rFonts w:ascii="Times New Roman"/>
          <w:b w:val="false"/>
          <w:i w:val="false"/>
          <w:color w:val="000000"/>
          <w:sz w:val="28"/>
        </w:rPr>
        <w:t>
      не согласен с обоснованием правильного ответа;</w:t>
      </w:r>
    </w:p>
    <w:bookmarkEnd w:id="176"/>
    <w:bookmarkStart w:name="z225" w:id="177"/>
    <w:p>
      <w:pPr>
        <w:spacing w:after="0"/>
        <w:ind w:left="0"/>
        <w:jc w:val="both"/>
      </w:pPr>
      <w:r>
        <w:rPr>
          <w:rFonts w:ascii="Times New Roman"/>
          <w:b w:val="false"/>
          <w:i w:val="false"/>
          <w:color w:val="000000"/>
          <w:sz w:val="28"/>
        </w:rPr>
        <w:t>
      отсутствует правильный ответ;</w:t>
      </w:r>
    </w:p>
    <w:bookmarkEnd w:id="177"/>
    <w:bookmarkStart w:name="z226" w:id="178"/>
    <w:p>
      <w:pPr>
        <w:spacing w:after="0"/>
        <w:ind w:left="0"/>
        <w:jc w:val="both"/>
      </w:pPr>
      <w:r>
        <w:rPr>
          <w:rFonts w:ascii="Times New Roman"/>
          <w:b w:val="false"/>
          <w:i w:val="false"/>
          <w:color w:val="000000"/>
          <w:sz w:val="28"/>
        </w:rPr>
        <w:t>
      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bookmarkEnd w:id="178"/>
    <w:bookmarkStart w:name="z227" w:id="179"/>
    <w:p>
      <w:pPr>
        <w:spacing w:after="0"/>
        <w:ind w:left="0"/>
        <w:jc w:val="both"/>
      </w:pPr>
      <w:r>
        <w:rPr>
          <w:rFonts w:ascii="Times New Roman"/>
          <w:b w:val="false"/>
          <w:i w:val="false"/>
          <w:color w:val="000000"/>
          <w:sz w:val="28"/>
        </w:rPr>
        <w:t>
      некорректно составленное тестовое задание.</w:t>
      </w:r>
    </w:p>
    <w:bookmarkEnd w:id="179"/>
    <w:bookmarkStart w:name="z228" w:id="180"/>
    <w:p>
      <w:pPr>
        <w:spacing w:after="0"/>
        <w:ind w:left="0"/>
        <w:jc w:val="both"/>
      </w:pPr>
      <w:r>
        <w:rPr>
          <w:rFonts w:ascii="Times New Roman"/>
          <w:b w:val="false"/>
          <w:i w:val="false"/>
          <w:color w:val="000000"/>
          <w:sz w:val="28"/>
        </w:rPr>
        <w:t xml:space="preserve">
      2) по техническим причинам: </w:t>
      </w:r>
    </w:p>
    <w:bookmarkEnd w:id="180"/>
    <w:bookmarkStart w:name="z229" w:id="181"/>
    <w:p>
      <w:pPr>
        <w:spacing w:after="0"/>
        <w:ind w:left="0"/>
        <w:jc w:val="both"/>
      </w:pPr>
      <w:r>
        <w:rPr>
          <w:rFonts w:ascii="Times New Roman"/>
          <w:b w:val="false"/>
          <w:i w:val="false"/>
          <w:color w:val="000000"/>
          <w:sz w:val="28"/>
        </w:rPr>
        <w:t>
      отсутствие фрагмента или текста в тестовых заданиях.</w:t>
      </w:r>
    </w:p>
    <w:bookmarkEnd w:id="181"/>
    <w:bookmarkStart w:name="z230" w:id="182"/>
    <w:p>
      <w:pPr>
        <w:spacing w:after="0"/>
        <w:ind w:left="0"/>
        <w:jc w:val="both"/>
      </w:pPr>
      <w:r>
        <w:rPr>
          <w:rFonts w:ascii="Times New Roman"/>
          <w:b w:val="false"/>
          <w:i w:val="false"/>
          <w:color w:val="000000"/>
          <w:sz w:val="28"/>
        </w:rPr>
        <w:t>
      33. При подаче апелляции по содержанию тестовых заданий педагог указывает мотивированное обоснование (полное пояснение). Заявления на апелляцию по пересмотру всех тестовых заданий без указания мотивированного основания (полное пояснение, пошаговое решение задач) по каждому заданию рассмотрению не подлежат.</w:t>
      </w:r>
    </w:p>
    <w:bookmarkEnd w:id="182"/>
    <w:bookmarkStart w:name="z231" w:id="183"/>
    <w:p>
      <w:pPr>
        <w:spacing w:after="0"/>
        <w:ind w:left="0"/>
        <w:jc w:val="both"/>
      </w:pPr>
      <w:r>
        <w:rPr>
          <w:rFonts w:ascii="Times New Roman"/>
          <w:b w:val="false"/>
          <w:i w:val="false"/>
          <w:color w:val="000000"/>
          <w:sz w:val="28"/>
        </w:rPr>
        <w:t>
      34. Решения республиканской апелляционной комиссии оформляются протоколом, которые подписываются председателем, секретарем и членами комиссии. Протоколы заседаний республиканской апелляционной комиссии хранятся в течение года в организации, ответственной за проведение тестирования.</w:t>
      </w:r>
    </w:p>
    <w:bookmarkEnd w:id="183"/>
    <w:bookmarkStart w:name="z232" w:id="184"/>
    <w:p>
      <w:pPr>
        <w:spacing w:after="0"/>
        <w:ind w:left="0"/>
        <w:jc w:val="both"/>
      </w:pPr>
      <w:r>
        <w:rPr>
          <w:rFonts w:ascii="Times New Roman"/>
          <w:b w:val="false"/>
          <w:i w:val="false"/>
          <w:color w:val="000000"/>
          <w:sz w:val="28"/>
        </w:rPr>
        <w:t>
      35. По результатам апелляции, рассмотренной в режиме онлайн-приема, в личном кабинете отображаются результаты с учетом апелляции.</w:t>
      </w:r>
    </w:p>
    <w:bookmarkEnd w:id="184"/>
    <w:bookmarkStart w:name="z233" w:id="185"/>
    <w:p>
      <w:pPr>
        <w:spacing w:after="0"/>
        <w:ind w:left="0"/>
        <w:jc w:val="both"/>
      </w:pPr>
      <w:r>
        <w:rPr>
          <w:rFonts w:ascii="Times New Roman"/>
          <w:b w:val="false"/>
          <w:i w:val="false"/>
          <w:color w:val="000000"/>
          <w:sz w:val="28"/>
        </w:rPr>
        <w:t xml:space="preserve">
      36. Аттестуемые, показавшие отрицательный результат тестирования, не допускаются ко второму этапу аттестации. </w:t>
      </w:r>
    </w:p>
    <w:bookmarkEnd w:id="185"/>
    <w:bookmarkStart w:name="z234" w:id="186"/>
    <w:p>
      <w:pPr>
        <w:spacing w:after="0"/>
        <w:ind w:left="0"/>
        <w:jc w:val="both"/>
      </w:pPr>
      <w:r>
        <w:rPr>
          <w:rFonts w:ascii="Times New Roman"/>
          <w:b w:val="false"/>
          <w:i w:val="false"/>
          <w:color w:val="000000"/>
          <w:sz w:val="28"/>
        </w:rPr>
        <w:t>
      37. При наличии положительного результата национального квалификационного тестирования на основании заявления педагога (до истечения срока действующей категории) проводится процедура дальнейшей аттестации:</w:t>
      </w:r>
    </w:p>
    <w:bookmarkEnd w:id="186"/>
    <w:bookmarkStart w:name="z235" w:id="187"/>
    <w:p>
      <w:pPr>
        <w:spacing w:after="0"/>
        <w:ind w:left="0"/>
        <w:jc w:val="both"/>
      </w:pPr>
      <w:r>
        <w:rPr>
          <w:rFonts w:ascii="Times New Roman"/>
          <w:b w:val="false"/>
          <w:i w:val="false"/>
          <w:color w:val="000000"/>
          <w:sz w:val="28"/>
        </w:rPr>
        <w:t xml:space="preserve">
      для педагогов – присвоение (подтверждение) квалификационной категории согласно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статусе педагога";</w:t>
      </w:r>
    </w:p>
    <w:bookmarkEnd w:id="187"/>
    <w:bookmarkStart w:name="z236" w:id="188"/>
    <w:p>
      <w:pPr>
        <w:spacing w:after="0"/>
        <w:ind w:left="0"/>
        <w:jc w:val="both"/>
      </w:pPr>
      <w:r>
        <w:rPr>
          <w:rFonts w:ascii="Times New Roman"/>
          <w:b w:val="false"/>
          <w:i w:val="false"/>
          <w:color w:val="000000"/>
          <w:sz w:val="28"/>
        </w:rPr>
        <w:t xml:space="preserve">
      для руководителей и заместителей руководителей организаций образования – в соответствии с главой 3 настоящих Правил. </w:t>
      </w:r>
    </w:p>
    <w:bookmarkEnd w:id="188"/>
    <w:bookmarkStart w:name="z237" w:id="189"/>
    <w:p>
      <w:pPr>
        <w:spacing w:after="0"/>
        <w:ind w:left="0"/>
        <w:jc w:val="both"/>
      </w:pPr>
      <w:r>
        <w:rPr>
          <w:rFonts w:ascii="Times New Roman"/>
          <w:b w:val="false"/>
          <w:i w:val="false"/>
          <w:color w:val="000000"/>
          <w:sz w:val="28"/>
        </w:rPr>
        <w:t xml:space="preserve">
      38. Для получения государственной услуги по аттестации предоставляется заявление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89"/>
    <w:bookmarkStart w:name="z238" w:id="190"/>
    <w:p>
      <w:pPr>
        <w:spacing w:after="0"/>
        <w:ind w:left="0"/>
        <w:jc w:val="both"/>
      </w:pPr>
      <w:r>
        <w:rPr>
          <w:rFonts w:ascii="Times New Roman"/>
          <w:b w:val="false"/>
          <w:i w:val="false"/>
          <w:color w:val="000000"/>
          <w:sz w:val="28"/>
        </w:rPr>
        <w:t>
      педагогом в местные исполнительные органы областей, городов республиканского значения и столицы, районов и городов областного значения (далее - МИО), или организации образования, либо через некоммерческое акционерное общество "Государственная корпорация "Правительство для граждан" (далее – Государственная корпорация);</w:t>
      </w:r>
    </w:p>
    <w:bookmarkEnd w:id="190"/>
    <w:bookmarkStart w:name="z239" w:id="191"/>
    <w:p>
      <w:pPr>
        <w:spacing w:after="0"/>
        <w:ind w:left="0"/>
        <w:jc w:val="both"/>
      </w:pPr>
      <w:r>
        <w:rPr>
          <w:rFonts w:ascii="Times New Roman"/>
          <w:b w:val="false"/>
          <w:i w:val="false"/>
          <w:color w:val="000000"/>
          <w:sz w:val="28"/>
        </w:rPr>
        <w:t>
      педагогом республиканских организаций образования в Министерство образования и науки Республики Казахстан, республиканские подведомственными организациями образования, либо через Государственую корпорацию.</w:t>
      </w:r>
    </w:p>
    <w:bookmarkEnd w:id="191"/>
    <w:bookmarkStart w:name="z240" w:id="192"/>
    <w:p>
      <w:pPr>
        <w:spacing w:after="0"/>
        <w:ind w:left="0"/>
        <w:jc w:val="both"/>
      </w:pPr>
      <w:r>
        <w:rPr>
          <w:rFonts w:ascii="Times New Roman"/>
          <w:b w:val="false"/>
          <w:i w:val="false"/>
          <w:color w:val="000000"/>
          <w:sz w:val="28"/>
        </w:rPr>
        <w:t xml:space="preserve">
      39. 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(далее – государственная услуга по присвоению (подтверждения) квалификационных категорий педагогам) оказывается местными исполнительными органами областей, городов республиканского значения и столицы, районов и городов областного значения, организациями дошкольного, начального, основного среднего, общего среднего, технического и профессионального, послесреднего образования. </w:t>
      </w:r>
    </w:p>
    <w:bookmarkEnd w:id="192"/>
    <w:bookmarkStart w:name="z241" w:id="193"/>
    <w:p>
      <w:pPr>
        <w:spacing w:after="0"/>
        <w:ind w:left="0"/>
        <w:jc w:val="both"/>
      </w:pPr>
      <w:r>
        <w:rPr>
          <w:rFonts w:ascii="Times New Roman"/>
          <w:b w:val="false"/>
          <w:i w:val="false"/>
          <w:color w:val="000000"/>
          <w:sz w:val="28"/>
        </w:rPr>
        <w:t xml:space="preserve">
      40. 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(далее – государственная услуга по присвоению (подтверждению) квалификационных категорий педагогов республиканских организаций образования) оказывается Министерством образования и науки Республики Казахстан и республиканскими подведомственными организациями образования. </w:t>
      </w:r>
    </w:p>
    <w:bookmarkEnd w:id="193"/>
    <w:bookmarkStart w:name="z242" w:id="194"/>
    <w:p>
      <w:pPr>
        <w:spacing w:after="0"/>
        <w:ind w:left="0"/>
        <w:jc w:val="both"/>
      </w:pPr>
      <w:r>
        <w:rPr>
          <w:rFonts w:ascii="Times New Roman"/>
          <w:b w:val="false"/>
          <w:i w:val="false"/>
          <w:color w:val="000000"/>
          <w:sz w:val="28"/>
        </w:rPr>
        <w:t xml:space="preserve">
      41. Перечень основных требований к оказанию государственных услуг, включающий характеристики процесса, форму, содержание и результат оказания услуг, а также иные сведения с учетом особенностей предоставления государственных услуг приведены в соответствующих стандартах государственных услуг по аттестации педагогов, в том числе педагогов республиканских организаций образования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 настоящим Правилам. </w:t>
      </w:r>
    </w:p>
    <w:bookmarkEnd w:id="194"/>
    <w:bookmarkStart w:name="z243" w:id="195"/>
    <w:p>
      <w:pPr>
        <w:spacing w:after="0"/>
        <w:ind w:left="0"/>
        <w:jc w:val="both"/>
      </w:pPr>
      <w:r>
        <w:rPr>
          <w:rFonts w:ascii="Times New Roman"/>
          <w:b w:val="false"/>
          <w:i w:val="false"/>
          <w:color w:val="000000"/>
          <w:sz w:val="28"/>
        </w:rPr>
        <w:t>
      42. Сведения документов,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195"/>
    <w:bookmarkStart w:name="z244" w:id="196"/>
    <w:p>
      <w:pPr>
        <w:spacing w:after="0"/>
        <w:ind w:left="0"/>
        <w:jc w:val="both"/>
      </w:pPr>
      <w:r>
        <w:rPr>
          <w:rFonts w:ascii="Times New Roman"/>
          <w:b w:val="false"/>
          <w:i w:val="false"/>
          <w:color w:val="000000"/>
          <w:sz w:val="28"/>
        </w:rPr>
        <w:t xml:space="preserve">
      43. В случае предоставления заявителем неполного пакета документов предусмотренных стандартом государственной услуги, и (или) документов с истекшим сроком действия, ответственный сотрудник МИО, организации образования, республиканской подведомственной организации образования, уполномоченного органа в сфере образования, либо работник Государственной корпорации выдает расписку об отказе в приеме документов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w:t>
      </w:r>
    </w:p>
    <w:bookmarkEnd w:id="196"/>
    <w:bookmarkStart w:name="z245" w:id="197"/>
    <w:p>
      <w:pPr>
        <w:spacing w:after="0"/>
        <w:ind w:left="0"/>
        <w:jc w:val="both"/>
      </w:pPr>
      <w:r>
        <w:rPr>
          <w:rFonts w:ascii="Times New Roman"/>
          <w:b w:val="false"/>
          <w:i w:val="false"/>
          <w:color w:val="000000"/>
          <w:sz w:val="28"/>
        </w:rPr>
        <w:t>
      44. В случае полноты представленных документов через Государственную корпорацию, заявителю выдается расписка о приеме документов с указанием даты выдачи готовых документов. Сформированные заявления (с пакетом документов при наличии) направляются Государственной корпорацией в соответствующий МИО, организацию образования, в республиканскую подведомственную организацию образования, либо уполномоченный орган в сфере образования.</w:t>
      </w:r>
    </w:p>
    <w:bookmarkEnd w:id="197"/>
    <w:bookmarkStart w:name="z246" w:id="198"/>
    <w:p>
      <w:pPr>
        <w:spacing w:after="0"/>
        <w:ind w:left="0"/>
        <w:jc w:val="both"/>
      </w:pPr>
      <w:r>
        <w:rPr>
          <w:rFonts w:ascii="Times New Roman"/>
          <w:b w:val="false"/>
          <w:i w:val="false"/>
          <w:color w:val="000000"/>
          <w:sz w:val="28"/>
        </w:rPr>
        <w:t xml:space="preserve">
      45. При оказании государственных услуг через Государственную корпорацию, день приема заявлений и документов не входит в срок оказания государственных услуг. </w:t>
      </w:r>
    </w:p>
    <w:bookmarkEnd w:id="198"/>
    <w:bookmarkStart w:name="z247" w:id="199"/>
    <w:p>
      <w:pPr>
        <w:spacing w:after="0"/>
        <w:ind w:left="0"/>
        <w:jc w:val="both"/>
      </w:pPr>
      <w:r>
        <w:rPr>
          <w:rFonts w:ascii="Times New Roman"/>
          <w:b w:val="false"/>
          <w:i w:val="false"/>
          <w:color w:val="000000"/>
          <w:sz w:val="28"/>
        </w:rPr>
        <w:t xml:space="preserve">
      46. При приеме документов через МИО, организацию образования, республиканские подведомственные организации образования или уполномоченный орган в сфере образования проверяется полнота представленных документов, и соответствие заявителя требованиям настоящих Правил, по итогам выдается расписка о приеме заявления и соответствующих документов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либо мотивированный отказ в оказании государственной услуги.</w:t>
      </w:r>
    </w:p>
    <w:bookmarkEnd w:id="199"/>
    <w:bookmarkStart w:name="z248" w:id="200"/>
    <w:p>
      <w:pPr>
        <w:spacing w:after="0"/>
        <w:ind w:left="0"/>
        <w:jc w:val="both"/>
      </w:pPr>
      <w:r>
        <w:rPr>
          <w:rFonts w:ascii="Times New Roman"/>
          <w:b w:val="false"/>
          <w:i w:val="false"/>
          <w:color w:val="000000"/>
          <w:sz w:val="28"/>
        </w:rPr>
        <w:t>
      47. Основания для отказа в оказании государственной услуги предусмотрены стандартом соответствующей государственной услуги.</w:t>
      </w:r>
    </w:p>
    <w:bookmarkEnd w:id="200"/>
    <w:bookmarkStart w:name="z249" w:id="201"/>
    <w:p>
      <w:pPr>
        <w:spacing w:after="0"/>
        <w:ind w:left="0"/>
        <w:jc w:val="both"/>
      </w:pPr>
      <w:r>
        <w:rPr>
          <w:rFonts w:ascii="Times New Roman"/>
          <w:b w:val="false"/>
          <w:i w:val="false"/>
          <w:color w:val="000000"/>
          <w:sz w:val="28"/>
        </w:rPr>
        <w:t xml:space="preserve">
      48. В случае обращения через Государственю корпорацию действие указанные в </w:t>
      </w:r>
      <w:r>
        <w:rPr>
          <w:rFonts w:ascii="Times New Roman"/>
          <w:b w:val="false"/>
          <w:i w:val="false"/>
          <w:color w:val="000000"/>
          <w:sz w:val="28"/>
        </w:rPr>
        <w:t>пункте 46</w:t>
      </w:r>
      <w:r>
        <w:rPr>
          <w:rFonts w:ascii="Times New Roman"/>
          <w:b w:val="false"/>
          <w:i w:val="false"/>
          <w:color w:val="000000"/>
          <w:sz w:val="28"/>
        </w:rPr>
        <w:t xml:space="preserve"> осуществляются в день поступления и регистрации документов в соответствующем МИО, организации образования, республиканской подведомственной организации образования, уполномоченном органе в сфере образования.</w:t>
      </w:r>
    </w:p>
    <w:bookmarkEnd w:id="201"/>
    <w:bookmarkStart w:name="z250" w:id="202"/>
    <w:p>
      <w:pPr>
        <w:spacing w:after="0"/>
        <w:ind w:left="0"/>
        <w:jc w:val="both"/>
      </w:pPr>
      <w:r>
        <w:rPr>
          <w:rFonts w:ascii="Times New Roman"/>
          <w:b w:val="false"/>
          <w:i w:val="false"/>
          <w:color w:val="000000"/>
          <w:sz w:val="28"/>
        </w:rPr>
        <w:t>
      49. Результат оказания государственной услуги, доставляются соответствующим МИО, организацией образования, республиканской подведомственной организации образования, уполномоченным органом в сфере образования в Государственную корпорацию, не позднее, чем за сутки до истечения срока оказания государственной услуги.</w:t>
      </w:r>
    </w:p>
    <w:bookmarkEnd w:id="202"/>
    <w:bookmarkStart w:name="z251" w:id="203"/>
    <w:p>
      <w:pPr>
        <w:spacing w:after="0"/>
        <w:ind w:left="0"/>
        <w:jc w:val="both"/>
      </w:pPr>
      <w:r>
        <w:rPr>
          <w:rFonts w:ascii="Times New Roman"/>
          <w:b w:val="false"/>
          <w:i w:val="false"/>
          <w:color w:val="000000"/>
          <w:sz w:val="28"/>
        </w:rPr>
        <w:t>
      50. Выдача готовых документов в случае обращения через Государсвенную корпорацию осуществляется в соответствии с графиком работы Государственной корпорации при предъявлении документов, удостоверяющих личность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bookmarkEnd w:id="203"/>
    <w:bookmarkStart w:name="z252" w:id="204"/>
    <w:p>
      <w:pPr>
        <w:spacing w:after="0"/>
        <w:ind w:left="0"/>
        <w:jc w:val="both"/>
      </w:pPr>
      <w:r>
        <w:rPr>
          <w:rFonts w:ascii="Times New Roman"/>
          <w:b w:val="false"/>
          <w:i w:val="false"/>
          <w:color w:val="000000"/>
          <w:sz w:val="28"/>
        </w:rPr>
        <w:t xml:space="preserve">
      51. МИО, организацией образования, республиканской подведомственной организацией образования, уполномоченным органом в сфере образования обеспечивается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 Республики Казахстан "О государственных услугах".</w:t>
      </w:r>
    </w:p>
    <w:bookmarkEnd w:id="204"/>
    <w:bookmarkStart w:name="z253" w:id="205"/>
    <w:p>
      <w:pPr>
        <w:spacing w:after="0"/>
        <w:ind w:left="0"/>
        <w:jc w:val="both"/>
      </w:pPr>
      <w:r>
        <w:rPr>
          <w:rFonts w:ascii="Times New Roman"/>
          <w:b w:val="false"/>
          <w:i w:val="false"/>
          <w:color w:val="000000"/>
          <w:sz w:val="28"/>
        </w:rPr>
        <w:t>
      52. Жалоба на решение, действие (бездействие)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205"/>
    <w:bookmarkStart w:name="z254" w:id="206"/>
    <w:p>
      <w:pPr>
        <w:spacing w:after="0"/>
        <w:ind w:left="0"/>
        <w:jc w:val="both"/>
      </w:pPr>
      <w:r>
        <w:rPr>
          <w:rFonts w:ascii="Times New Roman"/>
          <w:b w:val="false"/>
          <w:i w:val="false"/>
          <w:color w:val="000000"/>
          <w:sz w:val="28"/>
        </w:rPr>
        <w:t xml:space="preserve">
      53. Жалоба услугополучателя, поступившая в адрес услугодателя, непосредственно оказавшего государственную услугу,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206"/>
    <w:bookmarkStart w:name="z255" w:id="207"/>
    <w:p>
      <w:pPr>
        <w:spacing w:after="0"/>
        <w:ind w:left="0"/>
        <w:jc w:val="both"/>
      </w:pPr>
      <w:r>
        <w:rPr>
          <w:rFonts w:ascii="Times New Roman"/>
          <w:b w:val="false"/>
          <w:i w:val="false"/>
          <w:color w:val="000000"/>
          <w:sz w:val="28"/>
        </w:rPr>
        <w:t>
      54. Для аттестации педагогов в уполномоченных органах соответствующей отрасли, органах управления образованием (далее - аттестующий орган) области, города республиканского значения и столицы, района (города областного значения) приказом первого руководителя этих государственных органов создаются Комиссии.</w:t>
      </w:r>
    </w:p>
    <w:bookmarkEnd w:id="207"/>
    <w:bookmarkStart w:name="z256" w:id="208"/>
    <w:p>
      <w:pPr>
        <w:spacing w:after="0"/>
        <w:ind w:left="0"/>
        <w:jc w:val="both"/>
      </w:pPr>
      <w:r>
        <w:rPr>
          <w:rFonts w:ascii="Times New Roman"/>
          <w:b w:val="false"/>
          <w:i w:val="false"/>
          <w:color w:val="000000"/>
          <w:sz w:val="28"/>
        </w:rPr>
        <w:t>
      55. В состав Комиссии входят представители государственных органов, в том числе местных представительных и исполнительных органов, уполномоченного государственного органа по труду, уполномоченного органа по делам государственной службы, правоохранительных органов, представители профсоюзов, неправительственных организаций, коллегиальных органов управления организаций образования, общественных советов, а также сотрудники структурных подразделений аттестующего органа.</w:t>
      </w:r>
    </w:p>
    <w:bookmarkEnd w:id="208"/>
    <w:bookmarkStart w:name="z257" w:id="209"/>
    <w:p>
      <w:pPr>
        <w:spacing w:after="0"/>
        <w:ind w:left="0"/>
        <w:jc w:val="both"/>
      </w:pPr>
      <w:r>
        <w:rPr>
          <w:rFonts w:ascii="Times New Roman"/>
          <w:b w:val="false"/>
          <w:i w:val="false"/>
          <w:color w:val="000000"/>
          <w:sz w:val="28"/>
        </w:rPr>
        <w:t>
      56. Комиссия состоит из нечетного числа членов и состоит не менее семи членов. Члены Комиссии участвуют в заседаниях Комиссии без права замены.</w:t>
      </w:r>
    </w:p>
    <w:bookmarkEnd w:id="209"/>
    <w:bookmarkStart w:name="z258" w:id="210"/>
    <w:p>
      <w:pPr>
        <w:spacing w:after="0"/>
        <w:ind w:left="0"/>
        <w:jc w:val="both"/>
      </w:pPr>
      <w:r>
        <w:rPr>
          <w:rFonts w:ascii="Times New Roman"/>
          <w:b w:val="false"/>
          <w:i w:val="false"/>
          <w:color w:val="000000"/>
          <w:sz w:val="28"/>
        </w:rPr>
        <w:t xml:space="preserve">
      57. Председателем Комиссии является руководитель государственного органа, который проводит аттестацию педагогов. Заместитель председателя избирается из числа членов Комиссии. </w:t>
      </w:r>
    </w:p>
    <w:bookmarkEnd w:id="210"/>
    <w:bookmarkStart w:name="z259" w:id="211"/>
    <w:p>
      <w:pPr>
        <w:spacing w:after="0"/>
        <w:ind w:left="0"/>
        <w:jc w:val="both"/>
      </w:pPr>
      <w:r>
        <w:rPr>
          <w:rFonts w:ascii="Times New Roman"/>
          <w:b w:val="false"/>
          <w:i w:val="false"/>
          <w:color w:val="000000"/>
          <w:sz w:val="28"/>
        </w:rPr>
        <w:t>
      58. Секретарь не является ее членом Комиссии. Секретарь Комиссии подготавливает материалы, необходимые документы к заседанию Комиссии, оформляет и подписывает протокол и не принимает участие в голосовании.</w:t>
      </w:r>
    </w:p>
    <w:bookmarkEnd w:id="211"/>
    <w:bookmarkStart w:name="z260" w:id="212"/>
    <w:p>
      <w:pPr>
        <w:spacing w:after="0"/>
        <w:ind w:left="0"/>
        <w:jc w:val="both"/>
      </w:pPr>
      <w:r>
        <w:rPr>
          <w:rFonts w:ascii="Times New Roman"/>
          <w:b w:val="false"/>
          <w:i w:val="false"/>
          <w:color w:val="000000"/>
          <w:sz w:val="28"/>
        </w:rPr>
        <w:t>
      59. Заседание Комиссии считается правомочным, если на нем присутствует не менее две трети ее состава.</w:t>
      </w:r>
    </w:p>
    <w:bookmarkEnd w:id="212"/>
    <w:bookmarkStart w:name="z261" w:id="213"/>
    <w:p>
      <w:pPr>
        <w:spacing w:after="0"/>
        <w:ind w:left="0"/>
        <w:jc w:val="both"/>
      </w:pPr>
      <w:r>
        <w:rPr>
          <w:rFonts w:ascii="Times New Roman"/>
          <w:b w:val="false"/>
          <w:i w:val="false"/>
          <w:color w:val="000000"/>
          <w:sz w:val="28"/>
        </w:rPr>
        <w:t>
      60. Результаты голосования определяются большинством голосов членов Комиссии. При равенстве голосов голос председателя Комиссии является решающим.</w:t>
      </w:r>
    </w:p>
    <w:bookmarkEnd w:id="213"/>
    <w:bookmarkStart w:name="z262" w:id="214"/>
    <w:p>
      <w:pPr>
        <w:spacing w:after="0"/>
        <w:ind w:left="0"/>
        <w:jc w:val="both"/>
      </w:pPr>
      <w:r>
        <w:rPr>
          <w:rFonts w:ascii="Times New Roman"/>
          <w:b w:val="false"/>
          <w:i w:val="false"/>
          <w:color w:val="000000"/>
          <w:sz w:val="28"/>
        </w:rPr>
        <w:t xml:space="preserve">
      61. На заседаниях Комиссии ведется аудио- или видеозапись. Аудиовидеозапись хранится в архиве не менее трех лет. </w:t>
      </w:r>
    </w:p>
    <w:bookmarkEnd w:id="214"/>
    <w:bookmarkStart w:name="z263" w:id="215"/>
    <w:p>
      <w:pPr>
        <w:spacing w:after="0"/>
        <w:ind w:left="0"/>
        <w:jc w:val="left"/>
      </w:pPr>
      <w:r>
        <w:rPr>
          <w:rFonts w:ascii="Times New Roman"/>
          <w:b/>
          <w:i w:val="false"/>
          <w:color w:val="000000"/>
        </w:rPr>
        <w:t xml:space="preserve"> Глава 3. Порядок проведения аттестации руководителей и заместителей руководителей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w:t>
      </w:r>
    </w:p>
    <w:bookmarkEnd w:id="215"/>
    <w:bookmarkStart w:name="z264" w:id="216"/>
    <w:p>
      <w:pPr>
        <w:spacing w:after="0"/>
        <w:ind w:left="0"/>
        <w:jc w:val="both"/>
      </w:pPr>
      <w:r>
        <w:rPr>
          <w:rFonts w:ascii="Times New Roman"/>
          <w:b w:val="false"/>
          <w:i w:val="false"/>
          <w:color w:val="000000"/>
          <w:sz w:val="28"/>
        </w:rPr>
        <w:t xml:space="preserve">
      62. Руководители и заместители руководителей организаций образования (далее – аттестуемые) подают заявление в Комиссию с указанием претендуемой им квалификационной категории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w:t>
      </w:r>
    </w:p>
    <w:bookmarkEnd w:id="216"/>
    <w:bookmarkStart w:name="z265" w:id="217"/>
    <w:p>
      <w:pPr>
        <w:spacing w:after="0"/>
        <w:ind w:left="0"/>
        <w:jc w:val="both"/>
      </w:pPr>
      <w:r>
        <w:rPr>
          <w:rFonts w:ascii="Times New Roman"/>
          <w:b w:val="false"/>
          <w:i w:val="false"/>
          <w:color w:val="000000"/>
          <w:sz w:val="28"/>
        </w:rPr>
        <w:t>
      63. Аттестация заместителей руководителей организаций образования (далее – аттестуемые) включает только квалификационную оценку и комплексное аналитическое обобщение итогов деятельности на основании портфолио.</w:t>
      </w:r>
    </w:p>
    <w:bookmarkEnd w:id="217"/>
    <w:bookmarkStart w:name="z266" w:id="218"/>
    <w:p>
      <w:pPr>
        <w:spacing w:after="0"/>
        <w:ind w:left="0"/>
        <w:jc w:val="both"/>
      </w:pPr>
      <w:r>
        <w:rPr>
          <w:rFonts w:ascii="Times New Roman"/>
          <w:b w:val="false"/>
          <w:i w:val="false"/>
          <w:color w:val="000000"/>
          <w:sz w:val="28"/>
        </w:rPr>
        <w:t>
      64. Аттестуемый при аттестации впервые на квалификационную категорию подает заявление на любую из квалификационных категорий в соответствии с квалификационными характеристиками. Далее – с соблюдением последовательности.</w:t>
      </w:r>
    </w:p>
    <w:bookmarkEnd w:id="218"/>
    <w:bookmarkStart w:name="z267" w:id="219"/>
    <w:p>
      <w:pPr>
        <w:spacing w:after="0"/>
        <w:ind w:left="0"/>
        <w:jc w:val="both"/>
      </w:pPr>
      <w:r>
        <w:rPr>
          <w:rFonts w:ascii="Times New Roman"/>
          <w:b w:val="false"/>
          <w:i w:val="false"/>
          <w:color w:val="000000"/>
          <w:sz w:val="28"/>
        </w:rPr>
        <w:t>
      65. Аттестация проводится не позднее шести месяцев по истечении трех лет периода с момента принятия.</w:t>
      </w:r>
    </w:p>
    <w:bookmarkEnd w:id="219"/>
    <w:bookmarkStart w:name="z268" w:id="220"/>
    <w:p>
      <w:pPr>
        <w:spacing w:after="0"/>
        <w:ind w:left="0"/>
        <w:jc w:val="both"/>
      </w:pPr>
      <w:r>
        <w:rPr>
          <w:rFonts w:ascii="Times New Roman"/>
          <w:b w:val="false"/>
          <w:i w:val="false"/>
          <w:color w:val="000000"/>
          <w:sz w:val="28"/>
        </w:rPr>
        <w:t xml:space="preserve">
      66. Аттестации подлежат все руководители и заместители руководителей организаций образования, за исключением нахождения работника в отпуске по беременности и родам, отпуске по уходу за ребенком до достижения им возраста трех лет, в отпуске для работников, усыновившим (удочерившим) новорожденного ребенка (детей), а также на листе нетрудоспособности, если заболевание входит в перечень заболеваний, для которых установлен более длительный срок нетрудоспособности, утверждаемый уполномоченным государственным органом в области здравоохранения. </w:t>
      </w:r>
    </w:p>
    <w:bookmarkEnd w:id="220"/>
    <w:bookmarkStart w:name="z269" w:id="221"/>
    <w:p>
      <w:pPr>
        <w:spacing w:after="0"/>
        <w:ind w:left="0"/>
        <w:jc w:val="both"/>
      </w:pPr>
      <w:r>
        <w:rPr>
          <w:rFonts w:ascii="Times New Roman"/>
          <w:b w:val="false"/>
          <w:i w:val="false"/>
          <w:color w:val="000000"/>
          <w:sz w:val="28"/>
        </w:rPr>
        <w:t>
      67. Аттестуемые, находящиеся в отпуске по уходу за детьми, аттестуются не ранее, чем через шесть месяцев после выхода на работу. Аттестация других лиц, указанных в настоящем пункте, определяется графиком аттестации по выходу данных лиц на работу.</w:t>
      </w:r>
    </w:p>
    <w:bookmarkEnd w:id="221"/>
    <w:bookmarkStart w:name="z270" w:id="222"/>
    <w:p>
      <w:pPr>
        <w:spacing w:after="0"/>
        <w:ind w:left="0"/>
        <w:jc w:val="both"/>
      </w:pPr>
      <w:r>
        <w:rPr>
          <w:rFonts w:ascii="Times New Roman"/>
          <w:b w:val="false"/>
          <w:i w:val="false"/>
          <w:color w:val="000000"/>
          <w:sz w:val="28"/>
        </w:rPr>
        <w:t>
      68. Аттестация заместителей руководителей организаций образования осуществляется с учетом профессиональных умений и достижений аттестуемого, представленных в портфолио.</w:t>
      </w:r>
    </w:p>
    <w:bookmarkEnd w:id="222"/>
    <w:bookmarkStart w:name="z271" w:id="223"/>
    <w:p>
      <w:pPr>
        <w:spacing w:after="0"/>
        <w:ind w:left="0"/>
        <w:jc w:val="both"/>
      </w:pPr>
      <w:r>
        <w:rPr>
          <w:rFonts w:ascii="Times New Roman"/>
          <w:b w:val="false"/>
          <w:i w:val="false"/>
          <w:color w:val="000000"/>
          <w:sz w:val="28"/>
        </w:rPr>
        <w:t>
      69. Подготовка к проведению аттестации руководителей организаций образования организуется ответственными исполнителями в организациях образования, кадровой службой аттестующего органа и включает следующие мероприятия:</w:t>
      </w:r>
    </w:p>
    <w:bookmarkEnd w:id="223"/>
    <w:bookmarkStart w:name="z272" w:id="224"/>
    <w:p>
      <w:pPr>
        <w:spacing w:after="0"/>
        <w:ind w:left="0"/>
        <w:jc w:val="both"/>
      </w:pPr>
      <w:r>
        <w:rPr>
          <w:rFonts w:ascii="Times New Roman"/>
          <w:b w:val="false"/>
          <w:i w:val="false"/>
          <w:color w:val="000000"/>
          <w:sz w:val="28"/>
        </w:rPr>
        <w:t>
      1) подготовку необходимых документов на руководителей (далее – аттестуемый), включающих служебную характеристику, справку о прохождении национального квалификационного тестирования, аналитический отчет по показателям эффективности работы;</w:t>
      </w:r>
    </w:p>
    <w:bookmarkEnd w:id="224"/>
    <w:bookmarkStart w:name="z273" w:id="225"/>
    <w:p>
      <w:pPr>
        <w:spacing w:after="0"/>
        <w:ind w:left="0"/>
        <w:jc w:val="both"/>
      </w:pPr>
      <w:r>
        <w:rPr>
          <w:rFonts w:ascii="Times New Roman"/>
          <w:b w:val="false"/>
          <w:i w:val="false"/>
          <w:color w:val="000000"/>
          <w:sz w:val="28"/>
        </w:rPr>
        <w:t>
      2) утверждение графиков проведения аттестации.</w:t>
      </w:r>
    </w:p>
    <w:bookmarkEnd w:id="225"/>
    <w:bookmarkStart w:name="z274" w:id="226"/>
    <w:p>
      <w:pPr>
        <w:spacing w:after="0"/>
        <w:ind w:left="0"/>
        <w:jc w:val="both"/>
      </w:pPr>
      <w:r>
        <w:rPr>
          <w:rFonts w:ascii="Times New Roman"/>
          <w:b w:val="false"/>
          <w:i w:val="false"/>
          <w:color w:val="000000"/>
          <w:sz w:val="28"/>
        </w:rPr>
        <w:t>
      70. Кадровая служба аттестующего органа ежегодно до 20 декабря определяет список аттестуемых, подлежащих аттестации в следующем году.</w:t>
      </w:r>
    </w:p>
    <w:bookmarkEnd w:id="226"/>
    <w:bookmarkStart w:name="z275" w:id="227"/>
    <w:p>
      <w:pPr>
        <w:spacing w:after="0"/>
        <w:ind w:left="0"/>
        <w:jc w:val="both"/>
      </w:pPr>
      <w:r>
        <w:rPr>
          <w:rFonts w:ascii="Times New Roman"/>
          <w:b w:val="false"/>
          <w:i w:val="false"/>
          <w:color w:val="000000"/>
          <w:sz w:val="28"/>
        </w:rPr>
        <w:t>
      71. Руководитель аттестующего органа по представлению кадровой службы органа издает ежегодно приказ не позднее 25 декабря, которым утверждается список аттестуемых, график проведения аттестации и состав Комиссии.</w:t>
      </w:r>
    </w:p>
    <w:bookmarkEnd w:id="227"/>
    <w:bookmarkStart w:name="z276" w:id="228"/>
    <w:p>
      <w:pPr>
        <w:spacing w:after="0"/>
        <w:ind w:left="0"/>
        <w:jc w:val="both"/>
      </w:pPr>
      <w:r>
        <w:rPr>
          <w:rFonts w:ascii="Times New Roman"/>
          <w:b w:val="false"/>
          <w:i w:val="false"/>
          <w:color w:val="000000"/>
          <w:sz w:val="28"/>
        </w:rPr>
        <w:t>
      72. Кадровая служба аттестующего органа ежегодно не позднее 30 декабря письменно уведомляют аттестуемых о сроках проведения аттестации.</w:t>
      </w:r>
    </w:p>
    <w:bookmarkEnd w:id="228"/>
    <w:bookmarkStart w:name="z277" w:id="229"/>
    <w:p>
      <w:pPr>
        <w:spacing w:after="0"/>
        <w:ind w:left="0"/>
        <w:jc w:val="both"/>
      </w:pPr>
      <w:r>
        <w:rPr>
          <w:rFonts w:ascii="Times New Roman"/>
          <w:b w:val="false"/>
          <w:i w:val="false"/>
          <w:color w:val="000000"/>
          <w:sz w:val="28"/>
        </w:rPr>
        <w:t>
      73. Служебная характеристика на аттестуемых оформляется попечительским советом и кадровой службой аттестующего органа. Служебная характеристика содержит обоснованную, объективную оценку профессиональных, личностных качеств и результатов служебной деятельности аттестуемого.</w:t>
      </w:r>
    </w:p>
    <w:bookmarkEnd w:id="229"/>
    <w:bookmarkStart w:name="z278" w:id="230"/>
    <w:p>
      <w:pPr>
        <w:spacing w:after="0"/>
        <w:ind w:left="0"/>
        <w:jc w:val="both"/>
      </w:pPr>
      <w:r>
        <w:rPr>
          <w:rFonts w:ascii="Times New Roman"/>
          <w:b w:val="false"/>
          <w:i w:val="false"/>
          <w:color w:val="000000"/>
          <w:sz w:val="28"/>
        </w:rPr>
        <w:t xml:space="preserve">
      74. На аттестуемого кадровой службой аттестующего органа оформляется аттестационный лист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230"/>
    <w:bookmarkStart w:name="z279" w:id="231"/>
    <w:p>
      <w:pPr>
        <w:spacing w:after="0"/>
        <w:ind w:left="0"/>
        <w:jc w:val="both"/>
      </w:pPr>
      <w:r>
        <w:rPr>
          <w:rFonts w:ascii="Times New Roman"/>
          <w:b w:val="false"/>
          <w:i w:val="false"/>
          <w:color w:val="000000"/>
          <w:sz w:val="28"/>
        </w:rPr>
        <w:t>
      75. Кадровая служба аттестующего органа при приеме документов на аттестацию проводит квалификационную оценку.</w:t>
      </w:r>
    </w:p>
    <w:bookmarkEnd w:id="231"/>
    <w:bookmarkStart w:name="z280" w:id="232"/>
    <w:p>
      <w:pPr>
        <w:spacing w:after="0"/>
        <w:ind w:left="0"/>
        <w:jc w:val="both"/>
      </w:pPr>
      <w:r>
        <w:rPr>
          <w:rFonts w:ascii="Times New Roman"/>
          <w:b w:val="false"/>
          <w:i w:val="false"/>
          <w:color w:val="000000"/>
          <w:sz w:val="28"/>
        </w:rPr>
        <w:t>
      76. При условии неполного пакета документов кадровая служба аттестующего органа не принимает документы и предоставляет аттестуемым мотивированный отказ.</w:t>
      </w:r>
    </w:p>
    <w:bookmarkEnd w:id="232"/>
    <w:bookmarkStart w:name="z281" w:id="233"/>
    <w:p>
      <w:pPr>
        <w:spacing w:after="0"/>
        <w:ind w:left="0"/>
        <w:jc w:val="both"/>
      </w:pPr>
      <w:r>
        <w:rPr>
          <w:rFonts w:ascii="Times New Roman"/>
          <w:b w:val="false"/>
          <w:i w:val="false"/>
          <w:color w:val="000000"/>
          <w:sz w:val="28"/>
        </w:rPr>
        <w:t>
      77. Кадровая служба аттестующего органа направляет собранные аттестационные материалы в Комиссию.</w:t>
      </w:r>
    </w:p>
    <w:bookmarkEnd w:id="233"/>
    <w:bookmarkStart w:name="z282" w:id="234"/>
    <w:p>
      <w:pPr>
        <w:spacing w:after="0"/>
        <w:ind w:left="0"/>
        <w:jc w:val="both"/>
      </w:pPr>
      <w:r>
        <w:rPr>
          <w:rFonts w:ascii="Times New Roman"/>
          <w:b w:val="false"/>
          <w:i w:val="false"/>
          <w:color w:val="000000"/>
          <w:sz w:val="28"/>
        </w:rPr>
        <w:t>
      78. Квалификационная категория "заместитель руководителя организации образования", "руководитель организации образования" присваивается автоматически при назначении на должность.</w:t>
      </w:r>
    </w:p>
    <w:bookmarkEnd w:id="234"/>
    <w:bookmarkStart w:name="z283" w:id="235"/>
    <w:p>
      <w:pPr>
        <w:spacing w:after="0"/>
        <w:ind w:left="0"/>
        <w:jc w:val="both"/>
      </w:pPr>
      <w:r>
        <w:rPr>
          <w:rFonts w:ascii="Times New Roman"/>
          <w:b w:val="false"/>
          <w:i w:val="false"/>
          <w:color w:val="000000"/>
          <w:sz w:val="28"/>
        </w:rPr>
        <w:t>
      79. Аттестуемый претендует на квалификационную категорию "заместитель руководителя третьей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bookmarkEnd w:id="235"/>
    <w:bookmarkStart w:name="z284" w:id="236"/>
    <w:p>
      <w:pPr>
        <w:spacing w:after="0"/>
        <w:ind w:left="0"/>
        <w:jc w:val="both"/>
      </w:pPr>
      <w:r>
        <w:rPr>
          <w:rFonts w:ascii="Times New Roman"/>
          <w:b w:val="false"/>
          <w:i w:val="false"/>
          <w:color w:val="000000"/>
          <w:sz w:val="28"/>
        </w:rPr>
        <w:t>
      При этом:</w:t>
      </w:r>
    </w:p>
    <w:bookmarkEnd w:id="236"/>
    <w:bookmarkStart w:name="z285" w:id="237"/>
    <w:p>
      <w:pPr>
        <w:spacing w:after="0"/>
        <w:ind w:left="0"/>
        <w:jc w:val="both"/>
      </w:pPr>
      <w:r>
        <w:rPr>
          <w:rFonts w:ascii="Times New Roman"/>
          <w:b w:val="false"/>
          <w:i w:val="false"/>
          <w:color w:val="000000"/>
          <w:sz w:val="28"/>
        </w:rPr>
        <w:t>
      обеспечивается выполнение не менее трех нижеследующих показателей:</w:t>
      </w:r>
    </w:p>
    <w:bookmarkEnd w:id="237"/>
    <w:bookmarkStart w:name="z286" w:id="238"/>
    <w:p>
      <w:pPr>
        <w:spacing w:after="0"/>
        <w:ind w:left="0"/>
        <w:jc w:val="both"/>
      </w:pPr>
      <w:r>
        <w:rPr>
          <w:rFonts w:ascii="Times New Roman"/>
          <w:b w:val="false"/>
          <w:i w:val="false"/>
          <w:color w:val="000000"/>
          <w:sz w:val="28"/>
        </w:rPr>
        <w:t>
      результативность использования различных видов внутришкольного контроля (контроля качества) в соответствии с целями и задачами организации образования;</w:t>
      </w:r>
    </w:p>
    <w:bookmarkEnd w:id="238"/>
    <w:bookmarkStart w:name="z287" w:id="239"/>
    <w:p>
      <w:pPr>
        <w:spacing w:after="0"/>
        <w:ind w:left="0"/>
        <w:jc w:val="both"/>
      </w:pPr>
      <w:r>
        <w:rPr>
          <w:rFonts w:ascii="Times New Roman"/>
          <w:b w:val="false"/>
          <w:i w:val="false"/>
          <w:color w:val="000000"/>
          <w:sz w:val="28"/>
        </w:rPr>
        <w:t>
      соответствие анализа урока/занятия (журнал (листы) наблюдения на уроке/занятии) программам наблюдения на уроке/занятии;</w:t>
      </w:r>
    </w:p>
    <w:bookmarkEnd w:id="239"/>
    <w:bookmarkStart w:name="z288" w:id="240"/>
    <w:p>
      <w:pPr>
        <w:spacing w:after="0"/>
        <w:ind w:left="0"/>
        <w:jc w:val="both"/>
      </w:pPr>
      <w:r>
        <w:rPr>
          <w:rFonts w:ascii="Times New Roman"/>
          <w:b w:val="false"/>
          <w:i w:val="false"/>
          <w:color w:val="000000"/>
          <w:sz w:val="28"/>
        </w:rPr>
        <w:t>
      результативность использования уровневых дескрипторов с учетом квалификационных категорий педагогов, особенностей обучающихся для осуществления внутришкольного контроля (контроля качества);</w:t>
      </w:r>
    </w:p>
    <w:bookmarkEnd w:id="240"/>
    <w:bookmarkStart w:name="z289" w:id="241"/>
    <w:p>
      <w:pPr>
        <w:spacing w:after="0"/>
        <w:ind w:left="0"/>
        <w:jc w:val="both"/>
      </w:pPr>
      <w:r>
        <w:rPr>
          <w:rFonts w:ascii="Times New Roman"/>
          <w:b w:val="false"/>
          <w:i w:val="false"/>
          <w:color w:val="000000"/>
          <w:sz w:val="28"/>
        </w:rPr>
        <w:t>
      обобщение и распространение опыта работы по курируемому направлению на районном/городском уровне.</w:t>
      </w:r>
    </w:p>
    <w:bookmarkEnd w:id="241"/>
    <w:bookmarkStart w:name="z290" w:id="242"/>
    <w:p>
      <w:pPr>
        <w:spacing w:after="0"/>
        <w:ind w:left="0"/>
        <w:jc w:val="both"/>
      </w:pPr>
      <w:r>
        <w:rPr>
          <w:rFonts w:ascii="Times New Roman"/>
          <w:b w:val="false"/>
          <w:i w:val="false"/>
          <w:color w:val="000000"/>
          <w:sz w:val="28"/>
        </w:rPr>
        <w:t>
      80. Аттестуемый претендует на квалификационную категорию "заместитель руководителя второй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bookmarkEnd w:id="242"/>
    <w:bookmarkStart w:name="z291" w:id="243"/>
    <w:p>
      <w:pPr>
        <w:spacing w:after="0"/>
        <w:ind w:left="0"/>
        <w:jc w:val="both"/>
      </w:pPr>
      <w:r>
        <w:rPr>
          <w:rFonts w:ascii="Times New Roman"/>
          <w:b w:val="false"/>
          <w:i w:val="false"/>
          <w:color w:val="000000"/>
          <w:sz w:val="28"/>
        </w:rPr>
        <w:t>
      При этом:</w:t>
      </w:r>
    </w:p>
    <w:bookmarkEnd w:id="243"/>
    <w:bookmarkStart w:name="z292" w:id="244"/>
    <w:p>
      <w:pPr>
        <w:spacing w:after="0"/>
        <w:ind w:left="0"/>
        <w:jc w:val="both"/>
      </w:pPr>
      <w:r>
        <w:rPr>
          <w:rFonts w:ascii="Times New Roman"/>
          <w:b w:val="false"/>
          <w:i w:val="false"/>
          <w:color w:val="000000"/>
          <w:sz w:val="28"/>
        </w:rPr>
        <w:t>
      обеспечивается выполнение не менее трех нижеследующих показателей:</w:t>
      </w:r>
    </w:p>
    <w:bookmarkEnd w:id="244"/>
    <w:bookmarkStart w:name="z293" w:id="245"/>
    <w:p>
      <w:pPr>
        <w:spacing w:after="0"/>
        <w:ind w:left="0"/>
        <w:jc w:val="both"/>
      </w:pPr>
      <w:r>
        <w:rPr>
          <w:rFonts w:ascii="Times New Roman"/>
          <w:b w:val="false"/>
          <w:i w:val="false"/>
          <w:color w:val="000000"/>
          <w:sz w:val="28"/>
        </w:rPr>
        <w:t>
      рациональное использование ресурсов организации образования (цифровых, кадровых, материально-технических) для внутришкольного контроля (контроля качества);</w:t>
      </w:r>
    </w:p>
    <w:bookmarkEnd w:id="245"/>
    <w:bookmarkStart w:name="z294" w:id="246"/>
    <w:p>
      <w:pPr>
        <w:spacing w:after="0"/>
        <w:ind w:left="0"/>
        <w:jc w:val="both"/>
      </w:pPr>
      <w:r>
        <w:rPr>
          <w:rFonts w:ascii="Times New Roman"/>
          <w:b w:val="false"/>
          <w:i w:val="false"/>
          <w:color w:val="000000"/>
          <w:sz w:val="28"/>
        </w:rPr>
        <w:t xml:space="preserve">
      использование различных видов контрольно-измерительных материалов и их информативность: показатели учебных достижений; </w:t>
      </w:r>
    </w:p>
    <w:bookmarkEnd w:id="246"/>
    <w:bookmarkStart w:name="z295" w:id="247"/>
    <w:p>
      <w:pPr>
        <w:spacing w:after="0"/>
        <w:ind w:left="0"/>
        <w:jc w:val="both"/>
      </w:pPr>
      <w:r>
        <w:rPr>
          <w:rFonts w:ascii="Times New Roman"/>
          <w:b w:val="false"/>
          <w:i w:val="false"/>
          <w:color w:val="000000"/>
          <w:sz w:val="28"/>
        </w:rPr>
        <w:t>
      эффективность обратной связи и коррекционной деятельности в организации внутришкольного контроля: использование результатов "по вертикали" (администрация - учитель) и "по горизонтали" (между субъектами управления);</w:t>
      </w:r>
    </w:p>
    <w:bookmarkEnd w:id="247"/>
    <w:bookmarkStart w:name="z296" w:id="248"/>
    <w:p>
      <w:pPr>
        <w:spacing w:after="0"/>
        <w:ind w:left="0"/>
        <w:jc w:val="both"/>
      </w:pPr>
      <w:r>
        <w:rPr>
          <w:rFonts w:ascii="Times New Roman"/>
          <w:b w:val="false"/>
          <w:i w:val="false"/>
          <w:color w:val="000000"/>
          <w:sz w:val="28"/>
        </w:rPr>
        <w:t>
      обобщение и распространение опыта работы по курируемому направлению на областном уровне;</w:t>
      </w:r>
    </w:p>
    <w:bookmarkEnd w:id="248"/>
    <w:bookmarkStart w:name="z297" w:id="249"/>
    <w:p>
      <w:pPr>
        <w:spacing w:after="0"/>
        <w:ind w:left="0"/>
        <w:jc w:val="both"/>
      </w:pPr>
      <w:r>
        <w:rPr>
          <w:rFonts w:ascii="Times New Roman"/>
          <w:b w:val="false"/>
          <w:i w:val="false"/>
          <w:color w:val="000000"/>
          <w:sz w:val="28"/>
        </w:rPr>
        <w:t>
      81. Аттестуемый претендует на квалификационную категорию "заместитель руководителя первой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bookmarkEnd w:id="249"/>
    <w:bookmarkStart w:name="z298" w:id="250"/>
    <w:p>
      <w:pPr>
        <w:spacing w:after="0"/>
        <w:ind w:left="0"/>
        <w:jc w:val="both"/>
      </w:pPr>
      <w:r>
        <w:rPr>
          <w:rFonts w:ascii="Times New Roman"/>
          <w:b w:val="false"/>
          <w:i w:val="false"/>
          <w:color w:val="000000"/>
          <w:sz w:val="28"/>
        </w:rPr>
        <w:t>
      При этом:</w:t>
      </w:r>
    </w:p>
    <w:bookmarkEnd w:id="250"/>
    <w:bookmarkStart w:name="z299" w:id="251"/>
    <w:p>
      <w:pPr>
        <w:spacing w:after="0"/>
        <w:ind w:left="0"/>
        <w:jc w:val="both"/>
      </w:pPr>
      <w:r>
        <w:rPr>
          <w:rFonts w:ascii="Times New Roman"/>
          <w:b w:val="false"/>
          <w:i w:val="false"/>
          <w:color w:val="000000"/>
          <w:sz w:val="28"/>
        </w:rPr>
        <w:t>
      обеспечивается выполнение не менее трех нижеследующих показателей:</w:t>
      </w:r>
    </w:p>
    <w:bookmarkEnd w:id="251"/>
    <w:bookmarkStart w:name="z300" w:id="252"/>
    <w:p>
      <w:pPr>
        <w:spacing w:after="0"/>
        <w:ind w:left="0"/>
        <w:jc w:val="both"/>
      </w:pPr>
      <w:r>
        <w:rPr>
          <w:rFonts w:ascii="Times New Roman"/>
          <w:b w:val="false"/>
          <w:i w:val="false"/>
          <w:color w:val="000000"/>
          <w:sz w:val="28"/>
        </w:rPr>
        <w:t>
      объективность и действенность результатов внутришкольного контроля (контроля качества): динамика измеряемых показателей;</w:t>
      </w:r>
    </w:p>
    <w:bookmarkEnd w:id="252"/>
    <w:bookmarkStart w:name="z301" w:id="253"/>
    <w:p>
      <w:pPr>
        <w:spacing w:after="0"/>
        <w:ind w:left="0"/>
        <w:jc w:val="both"/>
      </w:pPr>
      <w:r>
        <w:rPr>
          <w:rFonts w:ascii="Times New Roman"/>
          <w:b w:val="false"/>
          <w:i w:val="false"/>
          <w:color w:val="000000"/>
          <w:sz w:val="28"/>
        </w:rPr>
        <w:t>
      инновационный подход в организации внутришкольного контроля (контроля качества);</w:t>
      </w:r>
    </w:p>
    <w:bookmarkEnd w:id="253"/>
    <w:bookmarkStart w:name="z302" w:id="254"/>
    <w:p>
      <w:pPr>
        <w:spacing w:after="0"/>
        <w:ind w:left="0"/>
        <w:jc w:val="both"/>
      </w:pPr>
      <w:r>
        <w:rPr>
          <w:rFonts w:ascii="Times New Roman"/>
          <w:b w:val="false"/>
          <w:i w:val="false"/>
          <w:color w:val="000000"/>
          <w:sz w:val="28"/>
        </w:rPr>
        <w:t>
      качество аналитических материалов;</w:t>
      </w:r>
    </w:p>
    <w:bookmarkEnd w:id="254"/>
    <w:bookmarkStart w:name="z303" w:id="255"/>
    <w:p>
      <w:pPr>
        <w:spacing w:after="0"/>
        <w:ind w:left="0"/>
        <w:jc w:val="both"/>
      </w:pPr>
      <w:r>
        <w:rPr>
          <w:rFonts w:ascii="Times New Roman"/>
          <w:b w:val="false"/>
          <w:i w:val="false"/>
          <w:color w:val="000000"/>
          <w:sz w:val="28"/>
        </w:rPr>
        <w:t>
      обобщение и распространение опыта работы по курируемому направлению на республиканском или международном уровне;</w:t>
      </w:r>
    </w:p>
    <w:bookmarkEnd w:id="255"/>
    <w:bookmarkStart w:name="z304" w:id="256"/>
    <w:p>
      <w:pPr>
        <w:spacing w:after="0"/>
        <w:ind w:left="0"/>
        <w:jc w:val="both"/>
      </w:pPr>
      <w:r>
        <w:rPr>
          <w:rFonts w:ascii="Times New Roman"/>
          <w:b w:val="false"/>
          <w:i w:val="false"/>
          <w:color w:val="000000"/>
          <w:sz w:val="28"/>
        </w:rPr>
        <w:t>
      система дифференцированной работы с различными категориями педагогов.</w:t>
      </w:r>
    </w:p>
    <w:bookmarkEnd w:id="256"/>
    <w:bookmarkStart w:name="z305" w:id="257"/>
    <w:p>
      <w:pPr>
        <w:spacing w:after="0"/>
        <w:ind w:left="0"/>
        <w:jc w:val="both"/>
      </w:pPr>
      <w:r>
        <w:rPr>
          <w:rFonts w:ascii="Times New Roman"/>
          <w:b w:val="false"/>
          <w:i w:val="false"/>
          <w:color w:val="000000"/>
          <w:sz w:val="28"/>
        </w:rPr>
        <w:t xml:space="preserve">
      82. Комиссия соответствующего уровня присваивает квалификационную категорию: </w:t>
      </w:r>
    </w:p>
    <w:bookmarkEnd w:id="257"/>
    <w:bookmarkStart w:name="z306" w:id="258"/>
    <w:p>
      <w:pPr>
        <w:spacing w:after="0"/>
        <w:ind w:left="0"/>
        <w:jc w:val="both"/>
      </w:pPr>
      <w:r>
        <w:rPr>
          <w:rFonts w:ascii="Times New Roman"/>
          <w:b w:val="false"/>
          <w:i w:val="false"/>
          <w:color w:val="000000"/>
          <w:sz w:val="28"/>
        </w:rPr>
        <w:t xml:space="preserve">
      "руководитель третьей категории", "заместитель руководителя третьей категории" - Комиссия отделов образования районов (городов), управлений образования городов республиканского значения и столицы; для областных подведомственных организаций - Комиссия управлений образования области; для республиканских подведомственных организаций - аттестационная комиссия уполномоченного органа в области образования; </w:t>
      </w:r>
    </w:p>
    <w:bookmarkEnd w:id="258"/>
    <w:bookmarkStart w:name="z307" w:id="259"/>
    <w:p>
      <w:pPr>
        <w:spacing w:after="0"/>
        <w:ind w:left="0"/>
        <w:jc w:val="both"/>
      </w:pPr>
      <w:r>
        <w:rPr>
          <w:rFonts w:ascii="Times New Roman"/>
          <w:b w:val="false"/>
          <w:i w:val="false"/>
          <w:color w:val="000000"/>
          <w:sz w:val="28"/>
        </w:rPr>
        <w:t>
      "руководитель второй категории", "руководитель первой категории", "заместитель руководителя второй категории", "заместитель руководителя первой категории" - Комиссия управлений образования области, городов республиканского значения и столицы; для республиканских подведомственных организаций - Комиссия уполномоченного органа в области образования.</w:t>
      </w:r>
    </w:p>
    <w:bookmarkEnd w:id="259"/>
    <w:bookmarkStart w:name="z308" w:id="260"/>
    <w:p>
      <w:pPr>
        <w:spacing w:after="0"/>
        <w:ind w:left="0"/>
        <w:jc w:val="both"/>
      </w:pPr>
      <w:r>
        <w:rPr>
          <w:rFonts w:ascii="Times New Roman"/>
          <w:b w:val="false"/>
          <w:i w:val="false"/>
          <w:color w:val="000000"/>
          <w:sz w:val="28"/>
        </w:rPr>
        <w:t>
      83. Комиссия проводит аттестацию в присутствии аттестуемых руководителей организаций образования.</w:t>
      </w:r>
    </w:p>
    <w:bookmarkEnd w:id="260"/>
    <w:bookmarkStart w:name="z309" w:id="261"/>
    <w:p>
      <w:pPr>
        <w:spacing w:after="0"/>
        <w:ind w:left="0"/>
        <w:jc w:val="both"/>
      </w:pPr>
      <w:r>
        <w:rPr>
          <w:rFonts w:ascii="Times New Roman"/>
          <w:b w:val="false"/>
          <w:i w:val="false"/>
          <w:color w:val="000000"/>
          <w:sz w:val="28"/>
        </w:rPr>
        <w:t>
      84. При неявке аттестуемого на заседание Комиссии по уважительной причине, рассмотрение вопроса его аттестации переносится на срок не более семи календарных дней.</w:t>
      </w:r>
    </w:p>
    <w:bookmarkEnd w:id="261"/>
    <w:bookmarkStart w:name="z310" w:id="262"/>
    <w:p>
      <w:pPr>
        <w:spacing w:after="0"/>
        <w:ind w:left="0"/>
        <w:jc w:val="both"/>
      </w:pPr>
      <w:r>
        <w:rPr>
          <w:rFonts w:ascii="Times New Roman"/>
          <w:b w:val="false"/>
          <w:i w:val="false"/>
          <w:color w:val="000000"/>
          <w:sz w:val="28"/>
        </w:rPr>
        <w:t xml:space="preserve">
      85. При отсутствии аттестуемого по неуважительной причине, назначается повторная аттестация по истечении семи календарных дней с момента установленной даты аттестации. При повторной неявке по неуважительной причине руководители организаций образования считаются неаттестованными и увольняются по инициативе работодателя в порядке подпункта 4)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Республики Казахстан.</w:t>
      </w:r>
    </w:p>
    <w:bookmarkEnd w:id="262"/>
    <w:bookmarkStart w:name="z311" w:id="263"/>
    <w:p>
      <w:pPr>
        <w:spacing w:after="0"/>
        <w:ind w:left="0"/>
        <w:jc w:val="both"/>
      </w:pPr>
      <w:r>
        <w:rPr>
          <w:rFonts w:ascii="Times New Roman"/>
          <w:b w:val="false"/>
          <w:i w:val="false"/>
          <w:color w:val="000000"/>
          <w:sz w:val="28"/>
        </w:rPr>
        <w:t>
      86. В ходе заседания Комиссия изучает представленные материалы, заслушивает аттестуемое лицо.</w:t>
      </w:r>
    </w:p>
    <w:bookmarkEnd w:id="263"/>
    <w:bookmarkStart w:name="z312" w:id="264"/>
    <w:p>
      <w:pPr>
        <w:spacing w:after="0"/>
        <w:ind w:left="0"/>
        <w:jc w:val="both"/>
      </w:pPr>
      <w:r>
        <w:rPr>
          <w:rFonts w:ascii="Times New Roman"/>
          <w:b w:val="false"/>
          <w:i w:val="false"/>
          <w:color w:val="000000"/>
          <w:sz w:val="28"/>
        </w:rPr>
        <w:t xml:space="preserve">
      87. По результатам изучения представленных материалов и собеседования с каждым членом аттестационной комиссии заполняется оценочный лист на аттестуемого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264"/>
    <w:bookmarkStart w:name="z313" w:id="265"/>
    <w:p>
      <w:pPr>
        <w:spacing w:after="0"/>
        <w:ind w:left="0"/>
        <w:jc w:val="both"/>
      </w:pPr>
      <w:r>
        <w:rPr>
          <w:rFonts w:ascii="Times New Roman"/>
          <w:b w:val="false"/>
          <w:i w:val="false"/>
          <w:color w:val="000000"/>
          <w:sz w:val="28"/>
        </w:rPr>
        <w:t xml:space="preserve">
      88. Выполнение показателей, обозначенных в </w:t>
      </w:r>
      <w:r>
        <w:rPr>
          <w:rFonts w:ascii="Times New Roman"/>
          <w:b w:val="false"/>
          <w:i w:val="false"/>
          <w:color w:val="000000"/>
          <w:sz w:val="28"/>
        </w:rPr>
        <w:t>приложении 14</w:t>
      </w:r>
      <w:r>
        <w:rPr>
          <w:rFonts w:ascii="Times New Roman"/>
          <w:b w:val="false"/>
          <w:i w:val="false"/>
          <w:color w:val="000000"/>
          <w:sz w:val="28"/>
        </w:rPr>
        <w:t xml:space="preserve"> к настоящим Правилам, аттестуемый представляет на собеседовании. </w:t>
      </w:r>
    </w:p>
    <w:bookmarkEnd w:id="265"/>
    <w:bookmarkStart w:name="z314" w:id="266"/>
    <w:p>
      <w:pPr>
        <w:spacing w:after="0"/>
        <w:ind w:left="0"/>
        <w:jc w:val="both"/>
      </w:pPr>
      <w:r>
        <w:rPr>
          <w:rFonts w:ascii="Times New Roman"/>
          <w:b w:val="false"/>
          <w:i w:val="false"/>
          <w:color w:val="000000"/>
          <w:sz w:val="28"/>
        </w:rPr>
        <w:t>
      89. По результатам аттестации заместителей руководителей организации образования Комиссия принимает одно из следующих решений:</w:t>
      </w:r>
    </w:p>
    <w:bookmarkEnd w:id="266"/>
    <w:bookmarkStart w:name="z315" w:id="267"/>
    <w:p>
      <w:pPr>
        <w:spacing w:after="0"/>
        <w:ind w:left="0"/>
        <w:jc w:val="both"/>
      </w:pPr>
      <w:r>
        <w:rPr>
          <w:rFonts w:ascii="Times New Roman"/>
          <w:b w:val="false"/>
          <w:i w:val="false"/>
          <w:color w:val="000000"/>
          <w:sz w:val="28"/>
        </w:rPr>
        <w:t>
      аттестован на заявленную квалификационную категорию;</w:t>
      </w:r>
    </w:p>
    <w:bookmarkEnd w:id="267"/>
    <w:bookmarkStart w:name="z316" w:id="268"/>
    <w:p>
      <w:pPr>
        <w:spacing w:after="0"/>
        <w:ind w:left="0"/>
        <w:jc w:val="both"/>
      </w:pPr>
      <w:r>
        <w:rPr>
          <w:rFonts w:ascii="Times New Roman"/>
          <w:b w:val="false"/>
          <w:i w:val="false"/>
          <w:color w:val="000000"/>
          <w:sz w:val="28"/>
        </w:rPr>
        <w:t>
      аттестован с подтверждением заявленной категорий;</w:t>
      </w:r>
    </w:p>
    <w:bookmarkEnd w:id="268"/>
    <w:bookmarkStart w:name="z317" w:id="269"/>
    <w:p>
      <w:pPr>
        <w:spacing w:after="0"/>
        <w:ind w:left="0"/>
        <w:jc w:val="both"/>
      </w:pPr>
      <w:r>
        <w:rPr>
          <w:rFonts w:ascii="Times New Roman"/>
          <w:b w:val="false"/>
          <w:i w:val="false"/>
          <w:color w:val="000000"/>
          <w:sz w:val="28"/>
        </w:rPr>
        <w:t>
      не аттестован на заявленную квалификационную категорию.</w:t>
      </w:r>
    </w:p>
    <w:bookmarkEnd w:id="269"/>
    <w:bookmarkStart w:name="z318" w:id="270"/>
    <w:p>
      <w:pPr>
        <w:spacing w:after="0"/>
        <w:ind w:left="0"/>
        <w:jc w:val="both"/>
      </w:pPr>
      <w:r>
        <w:rPr>
          <w:rFonts w:ascii="Times New Roman"/>
          <w:b w:val="false"/>
          <w:i w:val="false"/>
          <w:color w:val="000000"/>
          <w:sz w:val="28"/>
        </w:rPr>
        <w:t>
      90. При принятии Комиссией решения "не аттестован на заявленную категорию" заместитель руководителя организации образования идет на повторную аттестацию не ранее одного года со дня прохождения аттестации согласно настоящим Правилам.</w:t>
      </w:r>
    </w:p>
    <w:bookmarkEnd w:id="270"/>
    <w:bookmarkStart w:name="z319" w:id="271"/>
    <w:p>
      <w:pPr>
        <w:spacing w:after="0"/>
        <w:ind w:left="0"/>
        <w:jc w:val="both"/>
      </w:pPr>
      <w:r>
        <w:rPr>
          <w:rFonts w:ascii="Times New Roman"/>
          <w:b w:val="false"/>
          <w:i w:val="false"/>
          <w:color w:val="000000"/>
          <w:sz w:val="28"/>
        </w:rPr>
        <w:t>
      91. Комиссия при проведении повторной аттестации принимает одно из следующих решений:</w:t>
      </w:r>
    </w:p>
    <w:bookmarkEnd w:id="271"/>
    <w:bookmarkStart w:name="z320" w:id="272"/>
    <w:p>
      <w:pPr>
        <w:spacing w:after="0"/>
        <w:ind w:left="0"/>
        <w:jc w:val="both"/>
      </w:pPr>
      <w:r>
        <w:rPr>
          <w:rFonts w:ascii="Times New Roman"/>
          <w:b w:val="false"/>
          <w:i w:val="false"/>
          <w:color w:val="000000"/>
          <w:sz w:val="28"/>
        </w:rPr>
        <w:t>
      аттестован на заявленную квалификационную категорию;</w:t>
      </w:r>
    </w:p>
    <w:bookmarkEnd w:id="272"/>
    <w:bookmarkStart w:name="z321" w:id="273"/>
    <w:p>
      <w:pPr>
        <w:spacing w:after="0"/>
        <w:ind w:left="0"/>
        <w:jc w:val="both"/>
      </w:pPr>
      <w:r>
        <w:rPr>
          <w:rFonts w:ascii="Times New Roman"/>
          <w:b w:val="false"/>
          <w:i w:val="false"/>
          <w:color w:val="000000"/>
          <w:sz w:val="28"/>
        </w:rPr>
        <w:t>
      аттестован с подтверждением заявленной категорий;</w:t>
      </w:r>
    </w:p>
    <w:bookmarkEnd w:id="273"/>
    <w:bookmarkStart w:name="z322" w:id="274"/>
    <w:p>
      <w:pPr>
        <w:spacing w:after="0"/>
        <w:ind w:left="0"/>
        <w:jc w:val="both"/>
      </w:pPr>
      <w:r>
        <w:rPr>
          <w:rFonts w:ascii="Times New Roman"/>
          <w:b w:val="false"/>
          <w:i w:val="false"/>
          <w:color w:val="000000"/>
          <w:sz w:val="28"/>
        </w:rPr>
        <w:t>
      не аттестован на заявленную квалификационную категорию.</w:t>
      </w:r>
    </w:p>
    <w:bookmarkEnd w:id="274"/>
    <w:bookmarkStart w:name="z323" w:id="275"/>
    <w:p>
      <w:pPr>
        <w:spacing w:after="0"/>
        <w:ind w:left="0"/>
        <w:jc w:val="both"/>
      </w:pPr>
      <w:r>
        <w:rPr>
          <w:rFonts w:ascii="Times New Roman"/>
          <w:b w:val="false"/>
          <w:i w:val="false"/>
          <w:color w:val="000000"/>
          <w:sz w:val="28"/>
        </w:rPr>
        <w:t>
      92. При повторной аттестации в случае принятия Комиссией решения "не аттестован на заявленную квалификационную категорию" имеющаяся квалификационная категория снижается на один уровень.</w:t>
      </w:r>
    </w:p>
    <w:bookmarkEnd w:id="275"/>
    <w:bookmarkStart w:name="z324" w:id="276"/>
    <w:p>
      <w:pPr>
        <w:spacing w:after="0"/>
        <w:ind w:left="0"/>
        <w:jc w:val="both"/>
      </w:pPr>
      <w:r>
        <w:rPr>
          <w:rFonts w:ascii="Times New Roman"/>
          <w:b w:val="false"/>
          <w:i w:val="false"/>
          <w:color w:val="000000"/>
          <w:sz w:val="28"/>
        </w:rPr>
        <w:t>
      93. По результатам аттестации руководителей организаций образования Комиссия принимает одно из следующих решений:</w:t>
      </w:r>
    </w:p>
    <w:bookmarkEnd w:id="276"/>
    <w:bookmarkStart w:name="z325" w:id="277"/>
    <w:p>
      <w:pPr>
        <w:spacing w:after="0"/>
        <w:ind w:left="0"/>
        <w:jc w:val="both"/>
      </w:pPr>
      <w:r>
        <w:rPr>
          <w:rFonts w:ascii="Times New Roman"/>
          <w:b w:val="false"/>
          <w:i w:val="false"/>
          <w:color w:val="000000"/>
          <w:sz w:val="28"/>
        </w:rPr>
        <w:t>
      аттестован на заявленную квалификационную категорию;</w:t>
      </w:r>
    </w:p>
    <w:bookmarkEnd w:id="277"/>
    <w:bookmarkStart w:name="z326" w:id="278"/>
    <w:p>
      <w:pPr>
        <w:spacing w:after="0"/>
        <w:ind w:left="0"/>
        <w:jc w:val="both"/>
      </w:pPr>
      <w:r>
        <w:rPr>
          <w:rFonts w:ascii="Times New Roman"/>
          <w:b w:val="false"/>
          <w:i w:val="false"/>
          <w:color w:val="000000"/>
          <w:sz w:val="28"/>
        </w:rPr>
        <w:t>
      аттестован на заявленную квалификационную категорию с ротацией;</w:t>
      </w:r>
    </w:p>
    <w:bookmarkEnd w:id="278"/>
    <w:bookmarkStart w:name="z327" w:id="279"/>
    <w:p>
      <w:pPr>
        <w:spacing w:after="0"/>
        <w:ind w:left="0"/>
        <w:jc w:val="both"/>
      </w:pPr>
      <w:r>
        <w:rPr>
          <w:rFonts w:ascii="Times New Roman"/>
          <w:b w:val="false"/>
          <w:i w:val="false"/>
          <w:color w:val="000000"/>
          <w:sz w:val="28"/>
        </w:rPr>
        <w:t>
      аттестован с подтверждением на заявленную квалификационную категорию;</w:t>
      </w:r>
    </w:p>
    <w:bookmarkEnd w:id="279"/>
    <w:bookmarkStart w:name="z328" w:id="280"/>
    <w:p>
      <w:pPr>
        <w:spacing w:after="0"/>
        <w:ind w:left="0"/>
        <w:jc w:val="both"/>
      </w:pPr>
      <w:r>
        <w:rPr>
          <w:rFonts w:ascii="Times New Roman"/>
          <w:b w:val="false"/>
          <w:i w:val="false"/>
          <w:color w:val="000000"/>
          <w:sz w:val="28"/>
        </w:rPr>
        <w:t>
      не аттестован на заявленную квалификационную категорию;</w:t>
      </w:r>
    </w:p>
    <w:bookmarkEnd w:id="280"/>
    <w:bookmarkStart w:name="z329" w:id="281"/>
    <w:p>
      <w:pPr>
        <w:spacing w:after="0"/>
        <w:ind w:left="0"/>
        <w:jc w:val="both"/>
      </w:pPr>
      <w:r>
        <w:rPr>
          <w:rFonts w:ascii="Times New Roman"/>
          <w:b w:val="false"/>
          <w:i w:val="false"/>
          <w:color w:val="000000"/>
          <w:sz w:val="28"/>
        </w:rPr>
        <w:t xml:space="preserve">
      не аттестован на заявленную квалификационную категорию с расторжением трудового договора. </w:t>
      </w:r>
    </w:p>
    <w:bookmarkEnd w:id="281"/>
    <w:bookmarkStart w:name="z330" w:id="282"/>
    <w:p>
      <w:pPr>
        <w:spacing w:after="0"/>
        <w:ind w:left="0"/>
        <w:jc w:val="both"/>
      </w:pPr>
      <w:r>
        <w:rPr>
          <w:rFonts w:ascii="Times New Roman"/>
          <w:b w:val="false"/>
          <w:i w:val="false"/>
          <w:color w:val="000000"/>
          <w:sz w:val="28"/>
        </w:rPr>
        <w:t>
      94. При принятии Комиссией решения "не аттестован на заявленную категорию" аттестуемый идет на повторную аттестацию не ранее трех месяцев со дня прохождения аттестации (не более одного раза за аттестуемый период) согласно настоящим Правилам.</w:t>
      </w:r>
    </w:p>
    <w:bookmarkEnd w:id="282"/>
    <w:bookmarkStart w:name="z331" w:id="283"/>
    <w:p>
      <w:pPr>
        <w:spacing w:after="0"/>
        <w:ind w:left="0"/>
        <w:jc w:val="both"/>
      </w:pPr>
      <w:r>
        <w:rPr>
          <w:rFonts w:ascii="Times New Roman"/>
          <w:b w:val="false"/>
          <w:i w:val="false"/>
          <w:color w:val="000000"/>
          <w:sz w:val="28"/>
        </w:rPr>
        <w:t>
      95. Комиссия при проведении повторной аттестации принимает одно из следующих решений:</w:t>
      </w:r>
    </w:p>
    <w:bookmarkEnd w:id="283"/>
    <w:bookmarkStart w:name="z332" w:id="284"/>
    <w:p>
      <w:pPr>
        <w:spacing w:after="0"/>
        <w:ind w:left="0"/>
        <w:jc w:val="both"/>
      </w:pPr>
      <w:r>
        <w:rPr>
          <w:rFonts w:ascii="Times New Roman"/>
          <w:b w:val="false"/>
          <w:i w:val="false"/>
          <w:color w:val="000000"/>
          <w:sz w:val="28"/>
        </w:rPr>
        <w:t>
      аттестован на заявленную квалификационную категорию;</w:t>
      </w:r>
    </w:p>
    <w:bookmarkEnd w:id="284"/>
    <w:bookmarkStart w:name="z333" w:id="285"/>
    <w:p>
      <w:pPr>
        <w:spacing w:after="0"/>
        <w:ind w:left="0"/>
        <w:jc w:val="both"/>
      </w:pPr>
      <w:r>
        <w:rPr>
          <w:rFonts w:ascii="Times New Roman"/>
          <w:b w:val="false"/>
          <w:i w:val="false"/>
          <w:color w:val="000000"/>
          <w:sz w:val="28"/>
        </w:rPr>
        <w:t>
      аттестован на заявленную квалификационную категорию с ротацией;</w:t>
      </w:r>
    </w:p>
    <w:bookmarkEnd w:id="285"/>
    <w:bookmarkStart w:name="z334" w:id="286"/>
    <w:p>
      <w:pPr>
        <w:spacing w:after="0"/>
        <w:ind w:left="0"/>
        <w:jc w:val="both"/>
      </w:pPr>
      <w:r>
        <w:rPr>
          <w:rFonts w:ascii="Times New Roman"/>
          <w:b w:val="false"/>
          <w:i w:val="false"/>
          <w:color w:val="000000"/>
          <w:sz w:val="28"/>
        </w:rPr>
        <w:t>
      аттестован с подтверждением на заявленную квалификационную категорию;</w:t>
      </w:r>
    </w:p>
    <w:bookmarkEnd w:id="286"/>
    <w:bookmarkStart w:name="z335" w:id="287"/>
    <w:p>
      <w:pPr>
        <w:spacing w:after="0"/>
        <w:ind w:left="0"/>
        <w:jc w:val="both"/>
      </w:pPr>
      <w:r>
        <w:rPr>
          <w:rFonts w:ascii="Times New Roman"/>
          <w:b w:val="false"/>
          <w:i w:val="false"/>
          <w:color w:val="000000"/>
          <w:sz w:val="28"/>
        </w:rPr>
        <w:t>
      не аттестован на заявленную квалификационную категорию;</w:t>
      </w:r>
    </w:p>
    <w:bookmarkEnd w:id="287"/>
    <w:bookmarkStart w:name="z336" w:id="288"/>
    <w:p>
      <w:pPr>
        <w:spacing w:after="0"/>
        <w:ind w:left="0"/>
        <w:jc w:val="both"/>
      </w:pPr>
      <w:r>
        <w:rPr>
          <w:rFonts w:ascii="Times New Roman"/>
          <w:b w:val="false"/>
          <w:i w:val="false"/>
          <w:color w:val="000000"/>
          <w:sz w:val="28"/>
        </w:rPr>
        <w:t>
      не аттестован на заявленную квалификационную категорию с расторжением трудового договора.</w:t>
      </w:r>
    </w:p>
    <w:bookmarkEnd w:id="288"/>
    <w:bookmarkStart w:name="z337" w:id="289"/>
    <w:p>
      <w:pPr>
        <w:spacing w:after="0"/>
        <w:ind w:left="0"/>
        <w:jc w:val="both"/>
      </w:pPr>
      <w:r>
        <w:rPr>
          <w:rFonts w:ascii="Times New Roman"/>
          <w:b w:val="false"/>
          <w:i w:val="false"/>
          <w:color w:val="000000"/>
          <w:sz w:val="28"/>
        </w:rPr>
        <w:t xml:space="preserve">
      96. В случае принятия Комиссией решения "не аттестован на заявленную квалификационную категорию" при повторной аттестации у аттестуемого, имеющего квалификационную категорию "руководитель первой квалификационной категории" или "руководитель второй квалификационной категории", квалификационная категория снижается на один уровень; с руководителями, имеющими квалификационную категорию "руководитель третьей квалификационной категории" трудовой договор подлежит расторжению. </w:t>
      </w:r>
    </w:p>
    <w:bookmarkEnd w:id="289"/>
    <w:bookmarkStart w:name="z338" w:id="290"/>
    <w:p>
      <w:pPr>
        <w:spacing w:after="0"/>
        <w:ind w:left="0"/>
        <w:jc w:val="both"/>
      </w:pPr>
      <w:r>
        <w:rPr>
          <w:rFonts w:ascii="Times New Roman"/>
          <w:b w:val="false"/>
          <w:i w:val="false"/>
          <w:color w:val="000000"/>
          <w:sz w:val="28"/>
        </w:rPr>
        <w:t>
      97. Аттестуемый знакомится с решением Комиссии.</w:t>
      </w:r>
    </w:p>
    <w:bookmarkEnd w:id="290"/>
    <w:bookmarkStart w:name="z339" w:id="291"/>
    <w:p>
      <w:pPr>
        <w:spacing w:after="0"/>
        <w:ind w:left="0"/>
        <w:jc w:val="both"/>
      </w:pPr>
      <w:r>
        <w:rPr>
          <w:rFonts w:ascii="Times New Roman"/>
          <w:b w:val="false"/>
          <w:i w:val="false"/>
          <w:color w:val="000000"/>
          <w:sz w:val="28"/>
        </w:rPr>
        <w:t xml:space="preserve">
      98. Решение Комиссии оформляется протоколом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который подписывается секретарҰм и членами Комиссии, присутствовавшими на его заседании. </w:t>
      </w:r>
    </w:p>
    <w:bookmarkEnd w:id="291"/>
    <w:bookmarkStart w:name="z340" w:id="292"/>
    <w:p>
      <w:pPr>
        <w:spacing w:after="0"/>
        <w:ind w:left="0"/>
        <w:jc w:val="both"/>
      </w:pPr>
      <w:r>
        <w:rPr>
          <w:rFonts w:ascii="Times New Roman"/>
          <w:b w:val="false"/>
          <w:i w:val="false"/>
          <w:color w:val="000000"/>
          <w:sz w:val="28"/>
        </w:rPr>
        <w:t>
      99. Решение Комиссии заносится в аттестационные листы аттестуемых.</w:t>
      </w:r>
    </w:p>
    <w:bookmarkEnd w:id="292"/>
    <w:bookmarkStart w:name="z341" w:id="293"/>
    <w:p>
      <w:pPr>
        <w:spacing w:after="0"/>
        <w:ind w:left="0"/>
        <w:jc w:val="both"/>
      </w:pPr>
      <w:r>
        <w:rPr>
          <w:rFonts w:ascii="Times New Roman"/>
          <w:b w:val="false"/>
          <w:i w:val="false"/>
          <w:color w:val="000000"/>
          <w:sz w:val="28"/>
        </w:rPr>
        <w:t>
      100. Аттестационный лист аттестуемого, прошедшего аттестацию и служебная характеристика на него хранятся в личном деле. Решение Комиссии заносится в послужной список аттестуемого.</w:t>
      </w:r>
    </w:p>
    <w:bookmarkEnd w:id="293"/>
    <w:bookmarkStart w:name="z342" w:id="294"/>
    <w:p>
      <w:pPr>
        <w:spacing w:after="0"/>
        <w:ind w:left="0"/>
        <w:jc w:val="both"/>
      </w:pPr>
      <w:r>
        <w:rPr>
          <w:rFonts w:ascii="Times New Roman"/>
          <w:b w:val="false"/>
          <w:i w:val="false"/>
          <w:color w:val="000000"/>
          <w:sz w:val="28"/>
        </w:rPr>
        <w:t xml:space="preserve">
      101. Решение Комиссии оформляется приказом аттестующего органа ежегодно не позднее 15 июля и 25 декабря текущего года. На основании соответствующего приказа, выдается удостоверение об аттестации с присвоением (подтверждением) квалификации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294"/>
    <w:bookmarkStart w:name="z343" w:id="295"/>
    <w:p>
      <w:pPr>
        <w:spacing w:after="0"/>
        <w:ind w:left="0"/>
        <w:jc w:val="both"/>
      </w:pPr>
      <w:r>
        <w:rPr>
          <w:rFonts w:ascii="Times New Roman"/>
          <w:b w:val="false"/>
          <w:i w:val="false"/>
          <w:color w:val="000000"/>
          <w:sz w:val="28"/>
        </w:rPr>
        <w:t xml:space="preserve">
      102. Удостоверение об аттестации с присвоением (подтверждением) квалификации регистрируется в журнале регистрации и выдачи удостоверений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2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 занимающих</w:t>
            </w:r>
            <w:r>
              <w:br/>
            </w:r>
            <w:r>
              <w:rPr>
                <w:rFonts w:ascii="Times New Roman"/>
                <w:b w:val="false"/>
                <w:i w:val="false"/>
                <w:color w:val="000000"/>
                <w:sz w:val="20"/>
              </w:rPr>
              <w:t>должности в организациях</w:t>
            </w:r>
            <w:r>
              <w:br/>
            </w:r>
            <w:r>
              <w:rPr>
                <w:rFonts w:ascii="Times New Roman"/>
                <w:b w:val="false"/>
                <w:i w:val="false"/>
                <w:color w:val="000000"/>
                <w:sz w:val="20"/>
              </w:rPr>
              <w:t>образования, реализующих</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 и</w:t>
            </w:r>
            <w:r>
              <w:br/>
            </w:r>
            <w:r>
              <w:rPr>
                <w:rFonts w:ascii="Times New Roman"/>
                <w:b w:val="false"/>
                <w:i w:val="false"/>
                <w:color w:val="000000"/>
                <w:sz w:val="20"/>
              </w:rPr>
              <w:t>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дополнительного,</w:t>
            </w:r>
            <w:r>
              <w:br/>
            </w:r>
            <w:r>
              <w:rPr>
                <w:rFonts w:ascii="Times New Roman"/>
                <w:b w:val="false"/>
                <w:i w:val="false"/>
                <w:color w:val="000000"/>
                <w:sz w:val="20"/>
              </w:rPr>
              <w:t>специализированного и</w:t>
            </w:r>
            <w:r>
              <w:br/>
            </w:r>
            <w:r>
              <w:rPr>
                <w:rFonts w:ascii="Times New Roman"/>
                <w:b w:val="false"/>
                <w:i w:val="false"/>
                <w:color w:val="000000"/>
                <w:sz w:val="20"/>
              </w:rPr>
              <w:t>специального образования, и</w:t>
            </w:r>
            <w:r>
              <w:br/>
            </w:r>
            <w:r>
              <w:rPr>
                <w:rFonts w:ascii="Times New Roman"/>
                <w:b w:val="false"/>
                <w:i w:val="false"/>
                <w:color w:val="000000"/>
                <w:sz w:val="20"/>
              </w:rPr>
              <w:t>иных 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(Руководителю организации по</w:t>
            </w:r>
            <w:r>
              <w:br/>
            </w:r>
            <w:r>
              <w:rPr>
                <w:rFonts w:ascii="Times New Roman"/>
                <w:b w:val="false"/>
                <w:i w:val="false"/>
                <w:color w:val="000000"/>
                <w:sz w:val="20"/>
              </w:rPr>
              <w:t>проведению тестирования)</w:t>
            </w:r>
          </w:p>
        </w:tc>
      </w:tr>
    </w:tbl>
    <w:bookmarkStart w:name="z346" w:id="296"/>
    <w:p>
      <w:pPr>
        <w:spacing w:after="0"/>
        <w:ind w:left="0"/>
        <w:jc w:val="left"/>
      </w:pPr>
      <w:r>
        <w:rPr>
          <w:rFonts w:ascii="Times New Roman"/>
          <w:b/>
          <w:i w:val="false"/>
          <w:color w:val="000000"/>
        </w:rPr>
        <w:t xml:space="preserve"> Заявление на участие в национальном квалификационном тестировании</w:t>
      </w:r>
    </w:p>
    <w:bookmarkEnd w:id="296"/>
    <w:p>
      <w:pPr>
        <w:spacing w:after="0"/>
        <w:ind w:left="0"/>
        <w:jc w:val="both"/>
      </w:pPr>
      <w:r>
        <w:rPr>
          <w:rFonts w:ascii="Times New Roman"/>
          <w:b w:val="false"/>
          <w:i w:val="false"/>
          <w:color w:val="000000"/>
          <w:sz w:val="28"/>
        </w:rPr>
        <w:t>
      Я, _________________________________________________________________,</w:t>
      </w:r>
      <w:r>
        <w:br/>
      </w:r>
      <w:r>
        <w:rPr>
          <w:rFonts w:ascii="Times New Roman"/>
          <w:b w:val="false"/>
          <w:i w:val="false"/>
          <w:color w:val="000000"/>
          <w:sz w:val="28"/>
        </w:rPr>
        <w:t>(Ф.И.О. (при наличии) педагога)</w:t>
      </w:r>
      <w:r>
        <w:br/>
      </w:r>
      <w:r>
        <w:rPr>
          <w:rFonts w:ascii="Times New Roman"/>
          <w:b w:val="false"/>
          <w:i w:val="false"/>
          <w:color w:val="000000"/>
          <w:sz w:val="28"/>
        </w:rPr>
        <w:t>ИИН 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(должность, место работы)</w:t>
      </w:r>
      <w:r>
        <w:br/>
      </w:r>
      <w:r>
        <w:rPr>
          <w:rFonts w:ascii="Times New Roman"/>
          <w:b w:val="false"/>
          <w:i w:val="false"/>
          <w:color w:val="000000"/>
          <w:sz w:val="28"/>
        </w:rPr>
        <w:t>прошу допустить меня на участие в национальном</w:t>
      </w:r>
      <w:r>
        <w:br/>
      </w:r>
      <w:r>
        <w:rPr>
          <w:rFonts w:ascii="Times New Roman"/>
          <w:b w:val="false"/>
          <w:i w:val="false"/>
          <w:color w:val="000000"/>
          <w:sz w:val="28"/>
        </w:rPr>
        <w:t>квалификационном тестировании в 20___ году на аттестацию ________.</w:t>
      </w:r>
      <w:r>
        <w:br/>
      </w:r>
      <w:r>
        <w:rPr>
          <w:rFonts w:ascii="Times New Roman"/>
          <w:b w:val="false"/>
          <w:i w:val="false"/>
          <w:color w:val="000000"/>
          <w:sz w:val="28"/>
        </w:rPr>
        <w:t>В настоящее время имею квалификационную категорию ________, действительную</w:t>
      </w:r>
      <w:r>
        <w:br/>
      </w:r>
      <w:r>
        <w:rPr>
          <w:rFonts w:ascii="Times New Roman"/>
          <w:b w:val="false"/>
          <w:i w:val="false"/>
          <w:color w:val="000000"/>
          <w:sz w:val="28"/>
        </w:rPr>
        <w:t>до ____(день) ___ (месяц) ______ года.</w:t>
      </w:r>
      <w:r>
        <w:br/>
      </w:r>
      <w:r>
        <w:rPr>
          <w:rFonts w:ascii="Times New Roman"/>
          <w:b w:val="false"/>
          <w:i w:val="false"/>
          <w:color w:val="000000"/>
          <w:sz w:val="28"/>
        </w:rPr>
        <w:t>Основанием считаю следующие результаты работы: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Сообщаю о себе следующие сведения:</w:t>
      </w:r>
    </w:p>
    <w:p>
      <w:pPr>
        <w:spacing w:after="0"/>
        <w:ind w:left="0"/>
        <w:jc w:val="both"/>
      </w:pPr>
      <w:r>
        <w:rPr>
          <w:rFonts w:ascii="Times New Roman"/>
          <w:b w:val="false"/>
          <w:i w:val="false"/>
          <w:color w:val="000000"/>
          <w:sz w:val="28"/>
        </w:rPr>
        <w:t>
      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1163"/>
        <w:gridCol w:w="9974"/>
      </w:tblGrid>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учебного заведения</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Стаж работы: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8242"/>
        <w:gridCol w:w="566"/>
        <w:gridCol w:w="2926"/>
      </w:tblGrid>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Руководителем (заместителем руководителя) организации образования</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Награды, звания, ученая (академическая) степень, ученое звание с указанием года получения (присвоения)</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Язык сдачи тестирования (нужное подчеркнуть): казахский/русский</w:t>
      </w:r>
    </w:p>
    <w:p>
      <w:pPr>
        <w:spacing w:after="0"/>
        <w:ind w:left="0"/>
        <w:jc w:val="both"/>
      </w:pPr>
      <w:r>
        <w:rPr>
          <w:rFonts w:ascii="Times New Roman"/>
          <w:b w:val="false"/>
          <w:i w:val="false"/>
          <w:color w:val="000000"/>
          <w:sz w:val="28"/>
        </w:rPr>
        <w:t>
      Организация образования, в которой работает руководитель организации образования (нужное подчеркнуть): дошкольное, начальное, основное среднее, общее среднее, техническое и профессиональное, послесреднее, дополнительное, специальное образование.</w:t>
      </w:r>
    </w:p>
    <w:p>
      <w:pPr>
        <w:spacing w:after="0"/>
        <w:ind w:left="0"/>
        <w:jc w:val="both"/>
      </w:pPr>
      <w:r>
        <w:rPr>
          <w:rFonts w:ascii="Times New Roman"/>
          <w:b w:val="false"/>
          <w:i w:val="false"/>
          <w:color w:val="000000"/>
          <w:sz w:val="28"/>
        </w:rPr>
        <w:t>
      С Правилами аттестации, Инструкцией о национальном квалификационном тестировании ознакомлен (-а).</w:t>
      </w:r>
      <w:r>
        <w:br/>
      </w:r>
      <w:r>
        <w:rPr>
          <w:rFonts w:ascii="Times New Roman"/>
          <w:b w:val="false"/>
          <w:i w:val="false"/>
          <w:color w:val="000000"/>
          <w:sz w:val="28"/>
        </w:rPr>
        <w:t>"____" __________ 20 ___ года __________________</w:t>
      </w:r>
      <w:r>
        <w:br/>
      </w: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и условиям проведения</w:t>
            </w:r>
            <w:r>
              <w:br/>
            </w:r>
            <w:r>
              <w:rPr>
                <w:rFonts w:ascii="Times New Roman"/>
                <w:b w:val="false"/>
                <w:i w:val="false"/>
                <w:color w:val="000000"/>
                <w:sz w:val="20"/>
              </w:rPr>
              <w:t>аттестации педагогов,</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w:t>
            </w:r>
            <w:r>
              <w:br/>
            </w:r>
            <w:r>
              <w:rPr>
                <w:rFonts w:ascii="Times New Roman"/>
                <w:b w:val="false"/>
                <w:i w:val="false"/>
                <w:color w:val="000000"/>
                <w:sz w:val="20"/>
              </w:rPr>
              <w:t>дополнительного,</w:t>
            </w:r>
            <w:r>
              <w:br/>
            </w:r>
            <w:r>
              <w:rPr>
                <w:rFonts w:ascii="Times New Roman"/>
                <w:b w:val="false"/>
                <w:i w:val="false"/>
                <w:color w:val="000000"/>
                <w:sz w:val="20"/>
              </w:rPr>
              <w:t>специализированного и</w:t>
            </w:r>
            <w:r>
              <w:br/>
            </w:r>
            <w:r>
              <w:rPr>
                <w:rFonts w:ascii="Times New Roman"/>
                <w:b w:val="false"/>
                <w:i w:val="false"/>
                <w:color w:val="000000"/>
                <w:sz w:val="20"/>
              </w:rPr>
              <w:t>специального образования, и</w:t>
            </w:r>
            <w:r>
              <w:br/>
            </w:r>
            <w:r>
              <w:rPr>
                <w:rFonts w:ascii="Times New Roman"/>
                <w:b w:val="false"/>
                <w:i w:val="false"/>
                <w:color w:val="000000"/>
                <w:sz w:val="20"/>
              </w:rPr>
              <w:t>иных 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9" w:id="297"/>
    <w:p>
      <w:pPr>
        <w:spacing w:after="0"/>
        <w:ind w:left="0"/>
        <w:jc w:val="left"/>
      </w:pPr>
      <w:r>
        <w:rPr>
          <w:rFonts w:ascii="Times New Roman"/>
          <w:b/>
          <w:i w:val="false"/>
          <w:color w:val="000000"/>
        </w:rPr>
        <w:t xml:space="preserve">        Пропуск на участие в национальном квалификационном тестировании</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0"/>
        <w:gridCol w:w="65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Область/Район/Школа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ПРОПУСК ПЕДАГОГА</w:t>
            </w:r>
            <w:r>
              <w:br/>
            </w:r>
            <w:r>
              <w:rPr>
                <w:rFonts w:ascii="Times New Roman"/>
                <w:b w:val="false"/>
                <w:i w:val="false"/>
                <w:color w:val="000000"/>
                <w:sz w:val="20"/>
              </w:rPr>
              <w:t xml:space="preserve">
Ф.И.О. (при наличии):______________________ ИКТ: _____________ </w:t>
            </w:r>
          </w:p>
          <w:p>
            <w:pPr>
              <w:spacing w:after="20"/>
              <w:ind w:left="20"/>
              <w:jc w:val="both"/>
            </w:pPr>
            <w:r>
              <w:drawing>
                <wp:inline distT="0" distB="0" distL="0" distR="0">
                  <wp:extent cx="12446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44600" cy="1473200"/>
                          </a:xfrm>
                          <a:prstGeom prst="rect">
                            <a:avLst/>
                          </a:prstGeom>
                        </pic:spPr>
                      </pic:pic>
                    </a:graphicData>
                  </a:graphic>
                </wp:inline>
              </w:drawing>
            </w:r>
          </w:p>
          <w:p>
            <w:pPr>
              <w:spacing w:after="0"/>
              <w:ind w:left="0"/>
              <w:jc w:val="both"/>
            </w:pPr>
            <w:r>
              <w:br/>
            </w:r>
            <w:r>
              <w:rPr>
                <w:rFonts w:ascii="Times New Roman"/>
                <w:b w:val="false"/>
                <w:i w:val="false"/>
                <w:color w:val="000000"/>
                <w:sz w:val="20"/>
              </w:rPr>
              <w:t>
ИИН: ___________________</w:t>
            </w:r>
            <w:r>
              <w:br/>
            </w:r>
            <w:r>
              <w:rPr>
                <w:rFonts w:ascii="Times New Roman"/>
                <w:b w:val="false"/>
                <w:i w:val="false"/>
                <w:color w:val="000000"/>
                <w:sz w:val="20"/>
              </w:rPr>
              <w:t>
Планируемая квалификационная категория: ___________________</w:t>
            </w:r>
            <w:r>
              <w:br/>
            </w:r>
            <w:r>
              <w:rPr>
                <w:rFonts w:ascii="Times New Roman"/>
                <w:b w:val="false"/>
                <w:i w:val="false"/>
                <w:color w:val="000000"/>
                <w:sz w:val="20"/>
              </w:rPr>
              <w:t>
Уровень организации образования, в котором</w:t>
            </w:r>
            <w:r>
              <w:br/>
            </w:r>
            <w:r>
              <w:rPr>
                <w:rFonts w:ascii="Times New Roman"/>
                <w:b w:val="false"/>
                <w:i w:val="false"/>
                <w:color w:val="000000"/>
                <w:sz w:val="20"/>
              </w:rPr>
              <w:t>
работает педагог: ___________________</w:t>
            </w:r>
            <w:r>
              <w:br/>
            </w:r>
            <w:r>
              <w:rPr>
                <w:rFonts w:ascii="Times New Roman"/>
                <w:b w:val="false"/>
                <w:i w:val="false"/>
                <w:color w:val="000000"/>
                <w:sz w:val="20"/>
              </w:rPr>
              <w:t>
Место тестирования:</w:t>
            </w:r>
            <w:r>
              <w:br/>
            </w:r>
            <w:r>
              <w:rPr>
                <w:rFonts w:ascii="Times New Roman"/>
                <w:b w:val="false"/>
                <w:i w:val="false"/>
                <w:color w:val="000000"/>
                <w:sz w:val="20"/>
              </w:rPr>
              <w:t>
______________________________________________________________________</w:t>
            </w:r>
            <w:r>
              <w:br/>
            </w:r>
            <w:r>
              <w:rPr>
                <w:rFonts w:ascii="Times New Roman"/>
                <w:b w:val="false"/>
                <w:i w:val="false"/>
                <w:color w:val="000000"/>
                <w:sz w:val="20"/>
              </w:rPr>
              <w:t>
Адрес: ________________________________________________________________</w:t>
            </w:r>
            <w:r>
              <w:br/>
            </w:r>
            <w:r>
              <w:rPr>
                <w:rFonts w:ascii="Times New Roman"/>
                <w:b w:val="false"/>
                <w:i w:val="false"/>
                <w:color w:val="000000"/>
                <w:sz w:val="20"/>
              </w:rPr>
              <w:t>
Аудитория: ________________________________</w:t>
            </w:r>
            <w:r>
              <w:br/>
            </w:r>
            <w:r>
              <w:rPr>
                <w:rFonts w:ascii="Times New Roman"/>
                <w:b w:val="false"/>
                <w:i w:val="false"/>
                <w:color w:val="000000"/>
                <w:sz w:val="20"/>
              </w:rPr>
              <w:t>
Язык сдачи тестирования: ________________________________</w:t>
            </w:r>
            <w:r>
              <w:br/>
            </w:r>
            <w:r>
              <w:rPr>
                <w:rFonts w:ascii="Times New Roman"/>
                <w:b w:val="false"/>
                <w:i w:val="false"/>
                <w:color w:val="000000"/>
                <w:sz w:val="20"/>
              </w:rPr>
              <w:t>
Дата тестирования: ________________________________</w:t>
            </w:r>
            <w:r>
              <w:br/>
            </w:r>
            <w:r>
              <w:rPr>
                <w:rFonts w:ascii="Times New Roman"/>
                <w:b w:val="false"/>
                <w:i w:val="false"/>
                <w:color w:val="000000"/>
                <w:sz w:val="20"/>
              </w:rPr>
              <w:t>
Время начала регистрации на тестирование: ________________________________</w:t>
            </w:r>
            <w:r>
              <w:br/>
            </w:r>
            <w:r>
              <w:rPr>
                <w:rFonts w:ascii="Times New Roman"/>
                <w:b w:val="false"/>
                <w:i w:val="false"/>
                <w:color w:val="000000"/>
                <w:sz w:val="20"/>
              </w:rPr>
              <w:t>
Предметы тестирования: 1. _____________________________________________</w:t>
            </w:r>
            <w:r>
              <w:br/>
            </w:r>
            <w:r>
              <w:rPr>
                <w:rFonts w:ascii="Times New Roman"/>
                <w:b w:val="false"/>
                <w:i w:val="false"/>
                <w:color w:val="000000"/>
                <w:sz w:val="20"/>
              </w:rPr>
              <w:t>
2. _____________________________________________</w:t>
            </w:r>
            <w:r>
              <w:br/>
            </w:r>
            <w:r>
              <w:rPr>
                <w:rFonts w:ascii="Times New Roman"/>
                <w:b w:val="false"/>
                <w:i w:val="false"/>
                <w:color w:val="000000"/>
                <w:sz w:val="20"/>
              </w:rPr>
              <w:t>
Председатель</w:t>
            </w:r>
            <w:r>
              <w:br/>
            </w:r>
            <w:r>
              <w:rPr>
                <w:rFonts w:ascii="Times New Roman"/>
                <w:b w:val="false"/>
                <w:i w:val="false"/>
                <w:color w:val="000000"/>
                <w:sz w:val="20"/>
              </w:rPr>
              <w:t>
аттестационной комиссии: ___________ ________________________________</w:t>
            </w:r>
            <w:r>
              <w:br/>
            </w:r>
            <w:r>
              <w:rPr>
                <w:rFonts w:ascii="Times New Roman"/>
                <w:b w:val="false"/>
                <w:i w:val="false"/>
                <w:color w:val="000000"/>
                <w:sz w:val="20"/>
              </w:rPr>
              <w:t>
(подпись) (Ф.И.О. (при его наличии))</w:t>
            </w:r>
            <w:r>
              <w:br/>
            </w:r>
            <w:r>
              <w:rPr>
                <w:rFonts w:ascii="Times New Roman"/>
                <w:b w:val="false"/>
                <w:i w:val="false"/>
                <w:color w:val="000000"/>
                <w:sz w:val="20"/>
              </w:rPr>
              <w:t>
Педагог: ___________ ________________________________</w:t>
            </w:r>
            <w:r>
              <w:br/>
            </w:r>
            <w:r>
              <w:rPr>
                <w:rFonts w:ascii="Times New Roman"/>
                <w:b w:val="false"/>
                <w:i w:val="false"/>
                <w:color w:val="000000"/>
                <w:sz w:val="20"/>
              </w:rPr>
              <w:t>
(подпись) (Ф.И.О. (при его наличии))</w:t>
            </w:r>
            <w:r>
              <w:br/>
            </w:r>
            <w:r>
              <w:rPr>
                <w:rFonts w:ascii="Times New Roman"/>
                <w:b w:val="false"/>
                <w:i w:val="false"/>
                <w:color w:val="000000"/>
                <w:sz w:val="20"/>
              </w:rPr>
              <w:t>
Дата выдачи пропуска: __________________________________________________</w:t>
            </w:r>
            <w:r>
              <w:br/>
            </w:r>
            <w:r>
              <w:rPr>
                <w:rFonts w:ascii="Times New Roman"/>
                <w:b w:val="false"/>
                <w:i w:val="false"/>
                <w:color w:val="000000"/>
                <w:sz w:val="20"/>
              </w:rPr>
              <w:t>
</w:t>
            </w:r>
          </w:p>
        </w:tc>
      </w:tr>
      <w:tr>
        <w:trPr>
          <w:trHeight w:val="30" w:hRule="atLeast"/>
        </w:trPr>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Памятка педагогу:</w:t>
            </w:r>
            <w:r>
              <w:br/>
            </w:r>
            <w:r>
              <w:rPr>
                <w:rFonts w:ascii="Times New Roman"/>
                <w:b w:val="false"/>
                <w:i w:val="false"/>
                <w:color w:val="000000"/>
                <w:sz w:val="20"/>
              </w:rPr>
              <w:t>
Педагог должен иметь при себе пропуск на тестирование и оригинал документа, удостоверяющего личность (удостоверение личности или паспорт).</w:t>
            </w:r>
            <w:r>
              <w:br/>
            </w:r>
            <w:r>
              <w:rPr>
                <w:rFonts w:ascii="Times New Roman"/>
                <w:b w:val="false"/>
                <w:i w:val="false"/>
                <w:color w:val="000000"/>
                <w:sz w:val="20"/>
              </w:rPr>
              <w:t>
Педагогу необходимо прибыть на место тестирования до окончания регистрации. Регистрация педагогов осуществляется 45 минут и заканчивается за 15 минут до начала тестирования.</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Педагогу не допускается:</w:t>
            </w:r>
            <w:r>
              <w:br/>
            </w:r>
            <w:r>
              <w:rPr>
                <w:rFonts w:ascii="Times New Roman"/>
                <w:b w:val="false"/>
                <w:i w:val="false"/>
                <w:color w:val="000000"/>
                <w:sz w:val="20"/>
              </w:rPr>
              <w:t xml:space="preserve">
Иметь при себе или пользоваться справочной литературой, записными книжками, диктофонами, сотовыми телефонами, электронными устройствами и тому подобным, а также сведениями, раскрывающими содержание тестов и кодов правильных ответов к ним; </w:t>
            </w:r>
            <w:r>
              <w:br/>
            </w:r>
            <w:r>
              <w:rPr>
                <w:rFonts w:ascii="Times New Roman"/>
                <w:b w:val="false"/>
                <w:i w:val="false"/>
                <w:color w:val="000000"/>
                <w:sz w:val="20"/>
              </w:rPr>
              <w:t>
переговариваться с другими тестируемыми;</w:t>
            </w:r>
            <w:r>
              <w:br/>
            </w:r>
            <w:r>
              <w:rPr>
                <w:rFonts w:ascii="Times New Roman"/>
                <w:b w:val="false"/>
                <w:i w:val="false"/>
                <w:color w:val="000000"/>
                <w:sz w:val="20"/>
              </w:rPr>
              <w:t>
пересаживаться с места на место;</w:t>
            </w:r>
            <w:r>
              <w:br/>
            </w:r>
            <w:r>
              <w:rPr>
                <w:rFonts w:ascii="Times New Roman"/>
                <w:b w:val="false"/>
                <w:i w:val="false"/>
                <w:color w:val="000000"/>
                <w:sz w:val="20"/>
              </w:rPr>
              <w:t>
выходить из аудитории без разрешения и сопровождения дежурного.</w:t>
            </w:r>
            <w:r>
              <w:br/>
            </w:r>
            <w:r>
              <w:rPr>
                <w:rFonts w:ascii="Times New Roman"/>
                <w:b w:val="false"/>
                <w:i w:val="false"/>
                <w:color w:val="000000"/>
                <w:sz w:val="20"/>
              </w:rPr>
              <w:t>
При нарушении правил и выявления запрещенных предметов составляется соответствующий акт, педагог удаляется из аудитории, результаты аннулируются.</w:t>
            </w:r>
            <w:r>
              <w:br/>
            </w:r>
            <w:r>
              <w:rPr>
                <w:rFonts w:ascii="Times New Roman"/>
                <w:b w:val="false"/>
                <w:i w:val="false"/>
                <w:color w:val="000000"/>
                <w:sz w:val="20"/>
              </w:rPr>
              <w:t>
Результаты также могут быть аннулированы после завершения тестирования в рамках изучения видеоматериалов.</w:t>
            </w:r>
            <w:r>
              <w:br/>
            </w:r>
            <w:r>
              <w:rPr>
                <w:rFonts w:ascii="Times New Roman"/>
                <w:b w:val="false"/>
                <w:i w:val="false"/>
                <w:color w:val="000000"/>
                <w:sz w:val="20"/>
              </w:rPr>
              <w:t>
Для работы каждому педагогу будут выдаваться три листа формата А4. После окончания тестирования необходимо сдать листы представителю Министерства.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ознакомлен(а) с памяткой и претензий не имею.</w:t>
            </w:r>
            <w:r>
              <w:br/>
            </w:r>
            <w:r>
              <w:rPr>
                <w:rFonts w:ascii="Times New Roman"/>
                <w:b w:val="false"/>
                <w:i w:val="false"/>
                <w:color w:val="000000"/>
                <w:sz w:val="20"/>
              </w:rPr>
              <w:t>
Подтверждаю, что данные на пропуске правильные. _______________________________________________________________________</w:t>
            </w:r>
            <w:r>
              <w:br/>
            </w:r>
            <w:r>
              <w:rPr>
                <w:rFonts w:ascii="Times New Roman"/>
                <w:b w:val="false"/>
                <w:i w:val="false"/>
                <w:color w:val="000000"/>
                <w:sz w:val="20"/>
              </w:rPr>
              <w:t>
(Подпись педагога)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и условиям проведения</w:t>
            </w:r>
            <w:r>
              <w:br/>
            </w:r>
            <w:r>
              <w:rPr>
                <w:rFonts w:ascii="Times New Roman"/>
                <w:b w:val="false"/>
                <w:i w:val="false"/>
                <w:color w:val="000000"/>
                <w:sz w:val="20"/>
              </w:rPr>
              <w:t>аттестации педагогов,</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w:t>
            </w:r>
            <w:r>
              <w:br/>
            </w:r>
            <w:r>
              <w:rPr>
                <w:rFonts w:ascii="Times New Roman"/>
                <w:b w:val="false"/>
                <w:i w:val="false"/>
                <w:color w:val="000000"/>
                <w:sz w:val="20"/>
              </w:rPr>
              <w:t>дополнительного,</w:t>
            </w:r>
            <w:r>
              <w:br/>
            </w:r>
            <w:r>
              <w:rPr>
                <w:rFonts w:ascii="Times New Roman"/>
                <w:b w:val="false"/>
                <w:i w:val="false"/>
                <w:color w:val="000000"/>
                <w:sz w:val="20"/>
              </w:rPr>
              <w:t>специализированного и</w:t>
            </w:r>
            <w:r>
              <w:br/>
            </w:r>
            <w:r>
              <w:rPr>
                <w:rFonts w:ascii="Times New Roman"/>
                <w:b w:val="false"/>
                <w:i w:val="false"/>
                <w:color w:val="000000"/>
                <w:sz w:val="20"/>
              </w:rPr>
              <w:t>специального образования, и</w:t>
            </w:r>
            <w:r>
              <w:br/>
            </w:r>
            <w:r>
              <w:rPr>
                <w:rFonts w:ascii="Times New Roman"/>
                <w:b w:val="false"/>
                <w:i w:val="false"/>
                <w:color w:val="000000"/>
                <w:sz w:val="20"/>
              </w:rPr>
              <w:t>иных 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2" w:id="298"/>
    <w:p>
      <w:pPr>
        <w:spacing w:after="0"/>
        <w:ind w:left="0"/>
        <w:jc w:val="left"/>
      </w:pPr>
      <w:r>
        <w:rPr>
          <w:rFonts w:ascii="Times New Roman"/>
          <w:b/>
          <w:i w:val="false"/>
          <w:color w:val="000000"/>
        </w:rPr>
        <w:t xml:space="preserve"> Акт обнаружения предметов и удаления из аудитории педагога, нарушившего правила поведения в аудитории</w:t>
      </w:r>
    </w:p>
    <w:bookmarkEnd w:id="298"/>
    <w:p>
      <w:pPr>
        <w:spacing w:after="0"/>
        <w:ind w:left="0"/>
        <w:jc w:val="both"/>
      </w:pPr>
      <w:r>
        <w:rPr>
          <w:rFonts w:ascii="Times New Roman"/>
          <w:b w:val="false"/>
          <w:i w:val="false"/>
          <w:color w:val="000000"/>
          <w:sz w:val="28"/>
        </w:rPr>
        <w:t>
      Пункт проведения тестирования______________________________________________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"______"_______________20____г. ______ч._______мин.</w:t>
      </w:r>
      <w:r>
        <w:br/>
      </w:r>
      <w:r>
        <w:rPr>
          <w:rFonts w:ascii="Times New Roman"/>
          <w:b w:val="false"/>
          <w:i w:val="false"/>
          <w:color w:val="000000"/>
          <w:sz w:val="28"/>
        </w:rPr>
        <w:t>Настоящий акт составлен _____________________о том, что</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педагог___________________________________________________________________,</w:t>
      </w:r>
      <w:r>
        <w:br/>
      </w:r>
      <w:r>
        <w:rPr>
          <w:rFonts w:ascii="Times New Roman"/>
          <w:b w:val="false"/>
          <w:i w:val="false"/>
          <w:color w:val="000000"/>
          <w:sz w:val="28"/>
        </w:rPr>
        <w:t>(Ф.И.О. (при наличии)</w:t>
      </w:r>
      <w:r>
        <w:br/>
      </w:r>
      <w:r>
        <w:rPr>
          <w:rFonts w:ascii="Times New Roman"/>
          <w:b w:val="false"/>
          <w:i w:val="false"/>
          <w:color w:val="000000"/>
          <w:sz w:val="28"/>
        </w:rPr>
        <w:t>ИКТ________________________________________________________________</w:t>
      </w:r>
      <w:r>
        <w:br/>
      </w:r>
      <w:r>
        <w:rPr>
          <w:rFonts w:ascii="Times New Roman"/>
          <w:b w:val="false"/>
          <w:i w:val="false"/>
          <w:color w:val="000000"/>
          <w:sz w:val="28"/>
        </w:rPr>
        <w:t>(Ф.И.О. (при наличии)</w:t>
      </w:r>
    </w:p>
    <w:p>
      <w:pPr>
        <w:spacing w:after="0"/>
        <w:ind w:left="0"/>
        <w:jc w:val="both"/>
      </w:pPr>
      <w:r>
        <w:rPr>
          <w:rFonts w:ascii="Times New Roman"/>
          <w:b w:val="false"/>
          <w:i w:val="false"/>
          <w:color w:val="000000"/>
          <w:sz w:val="28"/>
        </w:rPr>
        <w:t>
      (аудитория №___, место №____, вариант №_______) во время тестирования нарушил правила поведения в аудитории):</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факт нарушения.</w:t>
      </w:r>
      <w:r>
        <w:br/>
      </w:r>
      <w:r>
        <w:rPr>
          <w:rFonts w:ascii="Times New Roman"/>
          <w:b w:val="false"/>
          <w:i w:val="false"/>
          <w:color w:val="000000"/>
          <w:sz w:val="28"/>
        </w:rPr>
        <w:t>На основании данного факта изъят материал, руководитель организации образования удален из аудитории, результаты тестирования аннулированы.</w:t>
      </w:r>
      <w:r>
        <w:br/>
      </w:r>
      <w:r>
        <w:rPr>
          <w:rFonts w:ascii="Times New Roman"/>
          <w:b w:val="false"/>
          <w:i w:val="false"/>
          <w:color w:val="000000"/>
          <w:sz w:val="28"/>
        </w:rPr>
        <w:t>с актом ознакомлен: ______________________________________</w:t>
      </w:r>
      <w:r>
        <w:br/>
      </w:r>
      <w:r>
        <w:rPr>
          <w:rFonts w:ascii="Times New Roman"/>
          <w:b w:val="false"/>
          <w:i w:val="false"/>
          <w:color w:val="000000"/>
          <w:sz w:val="28"/>
        </w:rPr>
        <w:t>(Ф.И.О. (при наличии) подпись педагога)</w:t>
      </w:r>
      <w:r>
        <w:br/>
      </w:r>
      <w:r>
        <w:rPr>
          <w:rFonts w:ascii="Times New Roman"/>
          <w:b w:val="false"/>
          <w:i w:val="false"/>
          <w:color w:val="000000"/>
          <w:sz w:val="28"/>
        </w:rPr>
        <w:t>Дежурный по аудитории _____________________________</w:t>
      </w:r>
      <w:r>
        <w:br/>
      </w:r>
      <w:r>
        <w:rPr>
          <w:rFonts w:ascii="Times New Roman"/>
          <w:b w:val="false"/>
          <w:i w:val="false"/>
          <w:color w:val="000000"/>
          <w:sz w:val="28"/>
        </w:rPr>
        <w:t>(Ф.И.О. (при наличии) подпись)</w:t>
      </w:r>
      <w:r>
        <w:br/>
      </w:r>
      <w:r>
        <w:rPr>
          <w:rFonts w:ascii="Times New Roman"/>
          <w:b w:val="false"/>
          <w:i w:val="false"/>
          <w:color w:val="000000"/>
          <w:sz w:val="28"/>
        </w:rPr>
        <w:t>Ответственный за проведение тестирования ____________________________</w:t>
      </w:r>
      <w:r>
        <w:br/>
      </w:r>
      <w:r>
        <w:rPr>
          <w:rFonts w:ascii="Times New Roman"/>
          <w:b w:val="false"/>
          <w:i w:val="false"/>
          <w:color w:val="000000"/>
          <w:sz w:val="28"/>
        </w:rPr>
        <w:t>(Ф.И.О. (при наличии) подпись)</w:t>
      </w:r>
      <w:r>
        <w:br/>
      </w:r>
      <w:r>
        <w:rPr>
          <w:rFonts w:ascii="Times New Roman"/>
          <w:b w:val="false"/>
          <w:i w:val="false"/>
          <w:color w:val="000000"/>
          <w:sz w:val="28"/>
        </w:rPr>
        <w:t>Председатель Комиссии _______________________________</w:t>
      </w:r>
      <w:r>
        <w:br/>
      </w:r>
      <w:r>
        <w:rPr>
          <w:rFonts w:ascii="Times New Roman"/>
          <w:b w:val="false"/>
          <w:i w:val="false"/>
          <w:color w:val="000000"/>
          <w:sz w:val="28"/>
        </w:rPr>
        <w:t>(Ф.И.О. (при наличии) подпись)</w:t>
      </w:r>
      <w:r>
        <w:br/>
      </w:r>
      <w:r>
        <w:rPr>
          <w:rFonts w:ascii="Times New Roman"/>
          <w:b w:val="false"/>
          <w:i w:val="false"/>
          <w:color w:val="000000"/>
          <w:sz w:val="28"/>
        </w:rPr>
        <w:t>Дата:________</w:t>
      </w:r>
      <w:r>
        <w:br/>
      </w: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и условиям проведения</w:t>
            </w:r>
            <w:r>
              <w:br/>
            </w:r>
            <w:r>
              <w:rPr>
                <w:rFonts w:ascii="Times New Roman"/>
                <w:b w:val="false"/>
                <w:i w:val="false"/>
                <w:color w:val="000000"/>
                <w:sz w:val="20"/>
              </w:rPr>
              <w:t>аттестации педагогов,</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w:t>
            </w:r>
            <w:r>
              <w:br/>
            </w:r>
            <w:r>
              <w:rPr>
                <w:rFonts w:ascii="Times New Roman"/>
                <w:b w:val="false"/>
                <w:i w:val="false"/>
                <w:color w:val="000000"/>
                <w:sz w:val="20"/>
              </w:rPr>
              <w:t>дополнительного,</w:t>
            </w:r>
            <w:r>
              <w:br/>
            </w:r>
            <w:r>
              <w:rPr>
                <w:rFonts w:ascii="Times New Roman"/>
                <w:b w:val="false"/>
                <w:i w:val="false"/>
                <w:color w:val="000000"/>
                <w:sz w:val="20"/>
              </w:rPr>
              <w:t>специализированного и</w:t>
            </w:r>
            <w:r>
              <w:br/>
            </w:r>
            <w:r>
              <w:rPr>
                <w:rFonts w:ascii="Times New Roman"/>
                <w:b w:val="false"/>
                <w:i w:val="false"/>
                <w:color w:val="000000"/>
                <w:sz w:val="20"/>
              </w:rPr>
              <w:t>специального образования, и</w:t>
            </w:r>
            <w:r>
              <w:br/>
            </w:r>
            <w:r>
              <w:rPr>
                <w:rFonts w:ascii="Times New Roman"/>
                <w:b w:val="false"/>
                <w:i w:val="false"/>
                <w:color w:val="000000"/>
                <w:sz w:val="20"/>
              </w:rPr>
              <w:t>иных 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5" w:id="299"/>
    <w:p>
      <w:pPr>
        <w:spacing w:after="0"/>
        <w:ind w:left="0"/>
        <w:jc w:val="left"/>
      </w:pPr>
      <w:r>
        <w:rPr>
          <w:rFonts w:ascii="Times New Roman"/>
          <w:b/>
          <w:i w:val="false"/>
          <w:color w:val="000000"/>
        </w:rPr>
        <w:t xml:space="preserve">                    Акт выявления подставного лица на тестировании</w:t>
      </w:r>
    </w:p>
    <w:bookmarkEnd w:id="299"/>
    <w:p>
      <w:pPr>
        <w:spacing w:after="0"/>
        <w:ind w:left="0"/>
        <w:jc w:val="both"/>
      </w:pPr>
      <w:r>
        <w:rPr>
          <w:rFonts w:ascii="Times New Roman"/>
          <w:b w:val="false"/>
          <w:i w:val="false"/>
          <w:color w:val="000000"/>
          <w:sz w:val="28"/>
        </w:rPr>
        <w:t>
      Пункт проведения тестирования</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"______"_______________20____г. ______ч._______мин.</w:t>
      </w:r>
      <w:r>
        <w:br/>
      </w:r>
      <w:r>
        <w:rPr>
          <w:rFonts w:ascii="Times New Roman"/>
          <w:b w:val="false"/>
          <w:i w:val="false"/>
          <w:color w:val="000000"/>
          <w:sz w:val="28"/>
        </w:rPr>
        <w:t>Настоящий акт составлено том, что</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(Ф.И.О. (при наличии)</w:t>
      </w:r>
      <w:r>
        <w:br/>
      </w:r>
      <w:r>
        <w:rPr>
          <w:rFonts w:ascii="Times New Roman"/>
          <w:b w:val="false"/>
          <w:i w:val="false"/>
          <w:color w:val="000000"/>
          <w:sz w:val="28"/>
        </w:rPr>
        <w:t>выявлен факт попытки сдачи тестирования гражданином</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(Ф.И.О. (при наличии)</w:t>
      </w:r>
      <w:r>
        <w:br/>
      </w:r>
      <w:r>
        <w:rPr>
          <w:rFonts w:ascii="Times New Roman"/>
          <w:b w:val="false"/>
          <w:i w:val="false"/>
          <w:color w:val="000000"/>
          <w:sz w:val="28"/>
        </w:rPr>
        <w:t>вместо педагога</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ИКТ_________________________________________________________________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(Ф.И.О. (при наличии)</w:t>
      </w:r>
      <w:r>
        <w:br/>
      </w:r>
      <w:r>
        <w:rPr>
          <w:rFonts w:ascii="Times New Roman"/>
          <w:b w:val="false"/>
          <w:i w:val="false"/>
          <w:color w:val="000000"/>
          <w:sz w:val="28"/>
        </w:rPr>
        <w:t>На основании данного факта в случае входа в аудиторию изъят материал, руководитель организации образования удален из аудитории, результаты тестирования аннулированы; в случае обнаружения подставного лица при запуске в здание - не допущение до сдачи тестирования.</w:t>
      </w:r>
    </w:p>
    <w:p>
      <w:pPr>
        <w:spacing w:after="0"/>
        <w:ind w:left="0"/>
        <w:jc w:val="both"/>
      </w:pPr>
      <w:r>
        <w:rPr>
          <w:rFonts w:ascii="Times New Roman"/>
          <w:b w:val="false"/>
          <w:i w:val="false"/>
          <w:color w:val="000000"/>
          <w:sz w:val="28"/>
        </w:rPr>
        <w:t>
      С актом ознакомлен: ___________________________________</w:t>
      </w:r>
      <w:r>
        <w:br/>
      </w:r>
      <w:r>
        <w:rPr>
          <w:rFonts w:ascii="Times New Roman"/>
          <w:b w:val="false"/>
          <w:i w:val="false"/>
          <w:color w:val="000000"/>
          <w:sz w:val="28"/>
        </w:rPr>
        <w:t>(Ф.И.О. (при наличии) подпись педагога)</w:t>
      </w:r>
      <w:r>
        <w:br/>
      </w:r>
      <w:r>
        <w:rPr>
          <w:rFonts w:ascii="Times New Roman"/>
          <w:b w:val="false"/>
          <w:i w:val="false"/>
          <w:color w:val="000000"/>
          <w:sz w:val="28"/>
        </w:rPr>
        <w:t>Дежурный по аудитории ___________________________________</w:t>
      </w:r>
      <w:r>
        <w:br/>
      </w:r>
      <w:r>
        <w:rPr>
          <w:rFonts w:ascii="Times New Roman"/>
          <w:b w:val="false"/>
          <w:i w:val="false"/>
          <w:color w:val="000000"/>
          <w:sz w:val="28"/>
        </w:rPr>
        <w:t>(Ф.И.О. (при наличии) подпись)</w:t>
      </w:r>
      <w:r>
        <w:br/>
      </w:r>
      <w:r>
        <w:rPr>
          <w:rFonts w:ascii="Times New Roman"/>
          <w:b w:val="false"/>
          <w:i w:val="false"/>
          <w:color w:val="000000"/>
          <w:sz w:val="28"/>
        </w:rPr>
        <w:t>Ответственный за проведение тестирования ____________________________</w:t>
      </w:r>
      <w:r>
        <w:br/>
      </w:r>
      <w:r>
        <w:rPr>
          <w:rFonts w:ascii="Times New Roman"/>
          <w:b w:val="false"/>
          <w:i w:val="false"/>
          <w:color w:val="000000"/>
          <w:sz w:val="28"/>
        </w:rPr>
        <w:t>(Ф.И.О. (при наличии) подпись педагога)</w:t>
      </w:r>
      <w:r>
        <w:br/>
      </w:r>
      <w:r>
        <w:rPr>
          <w:rFonts w:ascii="Times New Roman"/>
          <w:b w:val="false"/>
          <w:i w:val="false"/>
          <w:color w:val="000000"/>
          <w:sz w:val="28"/>
        </w:rPr>
        <w:t>Председатель Комиссии ___________________________________</w:t>
      </w:r>
      <w:r>
        <w:br/>
      </w:r>
      <w:r>
        <w:rPr>
          <w:rFonts w:ascii="Times New Roman"/>
          <w:b w:val="false"/>
          <w:i w:val="false"/>
          <w:color w:val="000000"/>
          <w:sz w:val="28"/>
        </w:rPr>
        <w:t>(Ф.И.О. (при наличии) подпись педагога)</w:t>
      </w:r>
      <w:r>
        <w:br/>
      </w:r>
      <w:r>
        <w:rPr>
          <w:rFonts w:ascii="Times New Roman"/>
          <w:b w:val="false"/>
          <w:i w:val="false"/>
          <w:color w:val="000000"/>
          <w:sz w:val="28"/>
        </w:rPr>
        <w:t>Дата:________</w:t>
      </w:r>
      <w:r>
        <w:br/>
      </w: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и условиям проведения</w:t>
            </w:r>
            <w:r>
              <w:br/>
            </w:r>
            <w:r>
              <w:rPr>
                <w:rFonts w:ascii="Times New Roman"/>
                <w:b w:val="false"/>
                <w:i w:val="false"/>
                <w:color w:val="000000"/>
                <w:sz w:val="20"/>
              </w:rPr>
              <w:t>аттестации педагогов,</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w:t>
            </w:r>
            <w:r>
              <w:br/>
            </w:r>
            <w:r>
              <w:rPr>
                <w:rFonts w:ascii="Times New Roman"/>
                <w:b w:val="false"/>
                <w:i w:val="false"/>
                <w:color w:val="000000"/>
                <w:sz w:val="20"/>
              </w:rPr>
              <w:t>дополнительного,</w:t>
            </w:r>
            <w:r>
              <w:br/>
            </w:r>
            <w:r>
              <w:rPr>
                <w:rFonts w:ascii="Times New Roman"/>
                <w:b w:val="false"/>
                <w:i w:val="false"/>
                <w:color w:val="000000"/>
                <w:sz w:val="20"/>
              </w:rPr>
              <w:t>специализированного и</w:t>
            </w:r>
            <w:r>
              <w:br/>
            </w:r>
            <w:r>
              <w:rPr>
                <w:rFonts w:ascii="Times New Roman"/>
                <w:b w:val="false"/>
                <w:i w:val="false"/>
                <w:color w:val="000000"/>
                <w:sz w:val="20"/>
              </w:rPr>
              <w:t>специального образования, и</w:t>
            </w:r>
            <w:r>
              <w:br/>
            </w:r>
            <w:r>
              <w:rPr>
                <w:rFonts w:ascii="Times New Roman"/>
                <w:b w:val="false"/>
                <w:i w:val="false"/>
                <w:color w:val="000000"/>
                <w:sz w:val="20"/>
              </w:rPr>
              <w:t>иных 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8" w:id="300"/>
    <w:p>
      <w:pPr>
        <w:spacing w:after="0"/>
        <w:ind w:left="0"/>
        <w:jc w:val="left"/>
      </w:pPr>
      <w:r>
        <w:rPr>
          <w:rFonts w:ascii="Times New Roman"/>
          <w:b/>
          <w:i w:val="false"/>
          <w:color w:val="000000"/>
        </w:rPr>
        <w:t xml:space="preserve">        Справка о прохождении национального квалификационного тестирования</w:t>
      </w:r>
    </w:p>
    <w:bookmarkEnd w:id="300"/>
    <w:p>
      <w:pPr>
        <w:spacing w:after="0"/>
        <w:ind w:left="0"/>
        <w:jc w:val="both"/>
      </w:pPr>
      <w:r>
        <w:rPr>
          <w:rFonts w:ascii="Times New Roman"/>
          <w:b w:val="false"/>
          <w:i w:val="false"/>
          <w:color w:val="000000"/>
          <w:sz w:val="28"/>
        </w:rPr>
        <w:t>
      удостоверяет в том, что</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Ф.И.О. (при наличии) педагога</w:t>
      </w:r>
      <w:r>
        <w:br/>
      </w:r>
      <w:r>
        <w:rPr>
          <w:rFonts w:ascii="Times New Roman"/>
          <w:b w:val="false"/>
          <w:i w:val="false"/>
          <w:color w:val="000000"/>
          <w:sz w:val="28"/>
        </w:rPr>
        <w:t>участвовал(а) дд.мм.гггг г. в национальном</w:t>
      </w:r>
      <w:r>
        <w:br/>
      </w:r>
      <w:r>
        <w:rPr>
          <w:rFonts w:ascii="Times New Roman"/>
          <w:b w:val="false"/>
          <w:i w:val="false"/>
          <w:color w:val="000000"/>
          <w:sz w:val="28"/>
        </w:rPr>
        <w:t>квалификационном тестировании в городе ___________________________</w:t>
      </w:r>
      <w:r>
        <w:br/>
      </w:r>
      <w:r>
        <w:rPr>
          <w:rFonts w:ascii="Times New Roman"/>
          <w:b w:val="false"/>
          <w:i w:val="false"/>
          <w:color w:val="000000"/>
          <w:sz w:val="28"/>
        </w:rPr>
        <w:t>на квалификационную категорию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5"/>
        <w:gridCol w:w="3305"/>
        <w:gridCol w:w="3305"/>
        <w:gridCol w:w="1645"/>
        <w:gridCol w:w="1660"/>
      </w:tblGrid>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модуля</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тестовых заданий</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максимальных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набранных баллов</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Ответственное лицо: __________________________</w:t>
      </w:r>
      <w:r>
        <w:br/>
      </w:r>
      <w:r>
        <w:rPr>
          <w:rFonts w:ascii="Times New Roman"/>
          <w:b w:val="false"/>
          <w:i w:val="false"/>
          <w:color w:val="000000"/>
          <w:sz w:val="28"/>
        </w:rPr>
        <w:t>(Ф.И.О.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и условиям проведения</w:t>
            </w:r>
            <w:r>
              <w:br/>
            </w:r>
            <w:r>
              <w:rPr>
                <w:rFonts w:ascii="Times New Roman"/>
                <w:b w:val="false"/>
                <w:i w:val="false"/>
                <w:color w:val="000000"/>
                <w:sz w:val="20"/>
              </w:rPr>
              <w:t>аттестации педагогов,</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w:t>
            </w:r>
            <w:r>
              <w:br/>
            </w:r>
            <w:r>
              <w:rPr>
                <w:rFonts w:ascii="Times New Roman"/>
                <w:b w:val="false"/>
                <w:i w:val="false"/>
                <w:color w:val="000000"/>
                <w:sz w:val="20"/>
              </w:rPr>
              <w:t>дополнительного,</w:t>
            </w:r>
            <w:r>
              <w:br/>
            </w:r>
            <w:r>
              <w:rPr>
                <w:rFonts w:ascii="Times New Roman"/>
                <w:b w:val="false"/>
                <w:i w:val="false"/>
                <w:color w:val="000000"/>
                <w:sz w:val="20"/>
              </w:rPr>
              <w:t>специализированного и</w:t>
            </w:r>
            <w:r>
              <w:br/>
            </w:r>
            <w:r>
              <w:rPr>
                <w:rFonts w:ascii="Times New Roman"/>
                <w:b w:val="false"/>
                <w:i w:val="false"/>
                <w:color w:val="000000"/>
                <w:sz w:val="20"/>
              </w:rPr>
              <w:t>специального образования, и</w:t>
            </w:r>
            <w:r>
              <w:br/>
            </w:r>
            <w:r>
              <w:rPr>
                <w:rFonts w:ascii="Times New Roman"/>
                <w:b w:val="false"/>
                <w:i w:val="false"/>
                <w:color w:val="000000"/>
                <w:sz w:val="20"/>
              </w:rPr>
              <w:t>иных 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 аттестационной</w:t>
            </w:r>
            <w:r>
              <w:br/>
            </w:r>
            <w:r>
              <w:rPr>
                <w:rFonts w:ascii="Times New Roman"/>
                <w:b w:val="false"/>
                <w:i w:val="false"/>
                <w:color w:val="000000"/>
                <w:sz w:val="20"/>
              </w:rPr>
              <w:t>комиссии</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образования, районные</w:t>
            </w:r>
            <w:r>
              <w:br/>
            </w:r>
            <w:r>
              <w:rPr>
                <w:rFonts w:ascii="Times New Roman"/>
                <w:b w:val="false"/>
                <w:i w:val="false"/>
                <w:color w:val="000000"/>
                <w:sz w:val="20"/>
              </w:rPr>
              <w:t>(городские) отделы, управления</w:t>
            </w:r>
            <w:r>
              <w:br/>
            </w:r>
            <w:r>
              <w:rPr>
                <w:rFonts w:ascii="Times New Roman"/>
                <w:b w:val="false"/>
                <w:i w:val="false"/>
                <w:color w:val="000000"/>
                <w:sz w:val="20"/>
              </w:rPr>
              <w:t>образования областей, городов</w:t>
            </w:r>
            <w:r>
              <w:br/>
            </w:r>
            <w:r>
              <w:rPr>
                <w:rFonts w:ascii="Times New Roman"/>
                <w:b w:val="false"/>
                <w:i w:val="false"/>
                <w:color w:val="000000"/>
                <w:sz w:val="20"/>
              </w:rPr>
              <w:t>республиканского значения и</w:t>
            </w:r>
            <w:r>
              <w:br/>
            </w:r>
            <w:r>
              <w:rPr>
                <w:rFonts w:ascii="Times New Roman"/>
                <w:b w:val="false"/>
                <w:i w:val="false"/>
                <w:color w:val="000000"/>
                <w:sz w:val="20"/>
              </w:rPr>
              <w:t>столицы, уполномоченный</w:t>
            </w:r>
            <w:r>
              <w:br/>
            </w:r>
            <w:r>
              <w:rPr>
                <w:rFonts w:ascii="Times New Roman"/>
                <w:b w:val="false"/>
                <w:i w:val="false"/>
                <w:color w:val="000000"/>
                <w:sz w:val="20"/>
              </w:rPr>
              <w:t>орган)</w:t>
            </w:r>
          </w:p>
        </w:tc>
      </w:tr>
    </w:tbl>
    <w:bookmarkStart w:name="z361" w:id="301"/>
    <w:p>
      <w:pPr>
        <w:spacing w:after="0"/>
        <w:ind w:left="0"/>
        <w:jc w:val="left"/>
      </w:pPr>
      <w:r>
        <w:rPr>
          <w:rFonts w:ascii="Times New Roman"/>
          <w:b/>
          <w:i w:val="false"/>
          <w:color w:val="000000"/>
        </w:rPr>
        <w:t xml:space="preserve">              Заявление на участие в процедуре присвоения (подтверждения)</w:t>
      </w:r>
      <w:r>
        <w:br/>
      </w:r>
      <w:r>
        <w:rPr>
          <w:rFonts w:ascii="Times New Roman"/>
          <w:b/>
          <w:i w:val="false"/>
          <w:color w:val="000000"/>
        </w:rPr>
        <w:t xml:space="preserve">                               квалификационной категории</w:t>
      </w:r>
    </w:p>
    <w:bookmarkEnd w:id="301"/>
    <w:p>
      <w:pPr>
        <w:spacing w:after="0"/>
        <w:ind w:left="0"/>
        <w:jc w:val="both"/>
      </w:pPr>
      <w:r>
        <w:rPr>
          <w:rFonts w:ascii="Times New Roman"/>
          <w:b w:val="false"/>
          <w:i w:val="false"/>
          <w:color w:val="000000"/>
          <w:sz w:val="28"/>
        </w:rPr>
        <w:t>
      Я, _______________________________________________,</w:t>
      </w:r>
      <w:r>
        <w:br/>
      </w:r>
      <w:r>
        <w:rPr>
          <w:rFonts w:ascii="Times New Roman"/>
          <w:b w:val="false"/>
          <w:i w:val="false"/>
          <w:color w:val="000000"/>
          <w:sz w:val="28"/>
        </w:rPr>
        <w:t>ИИН ______________</w:t>
      </w:r>
      <w:r>
        <w:br/>
      </w:r>
      <w:r>
        <w:rPr>
          <w:rFonts w:ascii="Times New Roman"/>
          <w:b w:val="false"/>
          <w:i w:val="false"/>
          <w:color w:val="000000"/>
          <w:sz w:val="28"/>
        </w:rPr>
        <w:t>(Ф.И.О. (при наличии) педагога)</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(должность, место работы)</w:t>
      </w:r>
      <w:r>
        <w:br/>
      </w:r>
      <w:r>
        <w:rPr>
          <w:rFonts w:ascii="Times New Roman"/>
          <w:b w:val="false"/>
          <w:i w:val="false"/>
          <w:color w:val="000000"/>
          <w:sz w:val="28"/>
        </w:rPr>
        <w:t>прошу допустить на участие в процедуре присвоения (подтверждения)</w:t>
      </w:r>
      <w:r>
        <w:br/>
      </w:r>
      <w:r>
        <w:rPr>
          <w:rFonts w:ascii="Times New Roman"/>
          <w:b w:val="false"/>
          <w:i w:val="false"/>
          <w:color w:val="000000"/>
          <w:sz w:val="28"/>
        </w:rPr>
        <w:t>квалификационной категории в 20 ___ году на квалификационную категорию</w:t>
      </w:r>
      <w:r>
        <w:br/>
      </w:r>
      <w:r>
        <w:rPr>
          <w:rFonts w:ascii="Times New Roman"/>
          <w:b w:val="false"/>
          <w:i w:val="false"/>
          <w:color w:val="000000"/>
          <w:sz w:val="28"/>
        </w:rPr>
        <w:t>_______________, по должности (специальности) _________________________.</w:t>
      </w:r>
      <w:r>
        <w:br/>
      </w:r>
      <w:r>
        <w:rPr>
          <w:rFonts w:ascii="Times New Roman"/>
          <w:b w:val="false"/>
          <w:i w:val="false"/>
          <w:color w:val="000000"/>
          <w:sz w:val="28"/>
        </w:rPr>
        <w:t>В настоящее время имею квалификационную категорию __________, действительную</w:t>
      </w:r>
      <w:r>
        <w:br/>
      </w:r>
      <w:r>
        <w:rPr>
          <w:rFonts w:ascii="Times New Roman"/>
          <w:b w:val="false"/>
          <w:i w:val="false"/>
          <w:color w:val="000000"/>
          <w:sz w:val="28"/>
        </w:rPr>
        <w:t>до____(день) ____ (месяц) ______ года.</w:t>
      </w:r>
      <w:r>
        <w:br/>
      </w:r>
      <w:r>
        <w:rPr>
          <w:rFonts w:ascii="Times New Roman"/>
          <w:b w:val="false"/>
          <w:i w:val="false"/>
          <w:color w:val="000000"/>
          <w:sz w:val="28"/>
        </w:rPr>
        <w:t>Основанием считаю следующие результаты работы: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Сообщаю о себе следующие сведения:</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771"/>
        <w:gridCol w:w="10758"/>
      </w:tblGrid>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учебного</w:t>
            </w:r>
            <w:r>
              <w:br/>
            </w:r>
            <w:r>
              <w:rPr>
                <w:rFonts w:ascii="Times New Roman"/>
                <w:b w:val="false"/>
                <w:i w:val="false"/>
                <w:color w:val="000000"/>
                <w:sz w:val="20"/>
              </w:rPr>
              <w:t>
заведения</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r>
              <w:br/>
            </w:r>
            <w:r>
              <w:rPr>
                <w:rFonts w:ascii="Times New Roman"/>
                <w:b w:val="false"/>
                <w:i w:val="false"/>
                <w:color w:val="000000"/>
                <w:sz w:val="20"/>
              </w:rPr>
              <w:t>
обучения</w:t>
            </w:r>
          </w:p>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Стаж работы: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9847"/>
        <w:gridCol w:w="676"/>
        <w:gridCol w:w="1101"/>
      </w:tblGrid>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данной</w:t>
            </w:r>
            <w:r>
              <w:br/>
            </w:r>
            <w:r>
              <w:rPr>
                <w:rFonts w:ascii="Times New Roman"/>
                <w:b w:val="false"/>
                <w:i w:val="false"/>
                <w:color w:val="000000"/>
                <w:sz w:val="20"/>
              </w:rPr>
              <w:t>
Организации</w:t>
            </w:r>
            <w:r>
              <w:br/>
            </w:r>
            <w:r>
              <w:rPr>
                <w:rFonts w:ascii="Times New Roman"/>
                <w:b w:val="false"/>
                <w:i w:val="false"/>
                <w:color w:val="000000"/>
                <w:sz w:val="20"/>
              </w:rPr>
              <w:t>
образования</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Награды, звания, ученая (академическая) степень, ученое звание с указанием года получения (присвоения)</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Организация образования, в которой работает педагог (нужное подчеркнуть):</w:t>
      </w:r>
      <w:r>
        <w:br/>
      </w:r>
      <w:r>
        <w:rPr>
          <w:rFonts w:ascii="Times New Roman"/>
          <w:b w:val="false"/>
          <w:i w:val="false"/>
          <w:color w:val="000000"/>
          <w:sz w:val="28"/>
        </w:rPr>
        <w:t>дошкольное, начальное, основное среднее, общее среднее, техническое и</w:t>
      </w:r>
      <w:r>
        <w:br/>
      </w:r>
      <w:r>
        <w:rPr>
          <w:rFonts w:ascii="Times New Roman"/>
          <w:b w:val="false"/>
          <w:i w:val="false"/>
          <w:color w:val="000000"/>
          <w:sz w:val="28"/>
        </w:rPr>
        <w:t>профессиональное, послесреднее, дополнительное образование.</w:t>
      </w:r>
      <w:r>
        <w:br/>
      </w:r>
      <w:r>
        <w:rPr>
          <w:rFonts w:ascii="Times New Roman"/>
          <w:b w:val="false"/>
          <w:i w:val="false"/>
          <w:color w:val="000000"/>
          <w:sz w:val="28"/>
        </w:rPr>
        <w:t>С Порядком проведения очередного присвоения (подтверждения) квалификационной</w:t>
      </w:r>
      <w:r>
        <w:br/>
      </w:r>
      <w:r>
        <w:rPr>
          <w:rFonts w:ascii="Times New Roman"/>
          <w:b w:val="false"/>
          <w:i w:val="false"/>
          <w:color w:val="000000"/>
          <w:sz w:val="28"/>
        </w:rPr>
        <w:t>категории ознакомлен (-а).</w:t>
      </w:r>
      <w:r>
        <w:br/>
      </w:r>
      <w:r>
        <w:rPr>
          <w:rFonts w:ascii="Times New Roman"/>
          <w:b w:val="false"/>
          <w:i w:val="false"/>
          <w:color w:val="000000"/>
          <w:sz w:val="28"/>
        </w:rPr>
        <w:t>"____" __________ 20 ___ года __________________</w:t>
      </w:r>
      <w:r>
        <w:br/>
      </w:r>
      <w:r>
        <w:rPr>
          <w:rFonts w:ascii="Times New Roman"/>
          <w:b w:val="false"/>
          <w:i w:val="false"/>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и условиям проведения</w:t>
            </w:r>
            <w:r>
              <w:br/>
            </w:r>
            <w:r>
              <w:rPr>
                <w:rFonts w:ascii="Times New Roman"/>
                <w:b w:val="false"/>
                <w:i w:val="false"/>
                <w:color w:val="000000"/>
                <w:sz w:val="20"/>
              </w:rPr>
              <w:t>аттестации педагогов,</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w:t>
            </w:r>
            <w:r>
              <w:br/>
            </w:r>
            <w:r>
              <w:rPr>
                <w:rFonts w:ascii="Times New Roman"/>
                <w:b w:val="false"/>
                <w:i w:val="false"/>
                <w:color w:val="000000"/>
                <w:sz w:val="20"/>
              </w:rPr>
              <w:t>дополнительного,</w:t>
            </w:r>
            <w:r>
              <w:br/>
            </w:r>
            <w:r>
              <w:rPr>
                <w:rFonts w:ascii="Times New Roman"/>
                <w:b w:val="false"/>
                <w:i w:val="false"/>
                <w:color w:val="000000"/>
                <w:sz w:val="20"/>
              </w:rPr>
              <w:t>специализированного и</w:t>
            </w:r>
            <w:r>
              <w:br/>
            </w:r>
            <w:r>
              <w:rPr>
                <w:rFonts w:ascii="Times New Roman"/>
                <w:b w:val="false"/>
                <w:i w:val="false"/>
                <w:color w:val="000000"/>
                <w:sz w:val="20"/>
              </w:rPr>
              <w:t>специального образования, и</w:t>
            </w:r>
            <w:r>
              <w:br/>
            </w:r>
            <w:r>
              <w:rPr>
                <w:rFonts w:ascii="Times New Roman"/>
                <w:b w:val="false"/>
                <w:i w:val="false"/>
                <w:color w:val="000000"/>
                <w:sz w:val="20"/>
              </w:rPr>
              <w:t>иных 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2594"/>
        <w:gridCol w:w="90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"Прием документов для прохождения аттестации на присвоение (подтверждение) квалификационных категорий педагогам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республиканского значения и столицы, районов и городов областного значения, организациями дошкольного, начального, основного среднего, общего среднего, технического и профессионального, послесреднего образования</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канцелярию услугодателя;</w:t>
            </w:r>
            <w:r>
              <w:br/>
            </w:r>
            <w:r>
              <w:rPr>
                <w:rFonts w:ascii="Times New Roman"/>
                <w:b w:val="false"/>
                <w:i w:val="false"/>
                <w:color w:val="000000"/>
                <w:sz w:val="20"/>
              </w:rPr>
              <w:t>
2) некоммерческое акционерное общество "Государственная корпорация "Правительство для граждан" (далее – Государственная корпорация).</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r>
              <w:br/>
            </w:r>
            <w:r>
              <w:rPr>
                <w:rFonts w:ascii="Times New Roman"/>
                <w:b w:val="false"/>
                <w:i w:val="false"/>
                <w:color w:val="000000"/>
                <w:sz w:val="20"/>
              </w:rPr>
              <w:t>
1) при обращении через услугодателя – 20 минут;</w:t>
            </w:r>
            <w:r>
              <w:br/>
            </w:r>
            <w:r>
              <w:rPr>
                <w:rFonts w:ascii="Times New Roman"/>
                <w:b w:val="false"/>
                <w:i w:val="false"/>
                <w:color w:val="000000"/>
                <w:sz w:val="20"/>
              </w:rPr>
              <w:t>
2) в Государственную корпорацию по месту нахождения услугодателя – 3 (три) рабочих дня;</w:t>
            </w:r>
            <w:r>
              <w:br/>
            </w:r>
            <w:r>
              <w:rPr>
                <w:rFonts w:ascii="Times New Roman"/>
                <w:b w:val="false"/>
                <w:i w:val="false"/>
                <w:color w:val="000000"/>
                <w:sz w:val="20"/>
              </w:rPr>
              <w:t>
3) в Государственную корпорацию не по месту нахождения услугодателя – 7 (семь) рабочих дней.</w:t>
            </w:r>
            <w:r>
              <w:br/>
            </w:r>
            <w:r>
              <w:rPr>
                <w:rFonts w:ascii="Times New Roman"/>
                <w:b w:val="false"/>
                <w:i w:val="false"/>
                <w:color w:val="000000"/>
                <w:sz w:val="20"/>
              </w:rPr>
              <w:t>
При обращении в Государственную корпорацию день приема не входит в срок оказания государственной услуги.</w:t>
            </w:r>
            <w:r>
              <w:br/>
            </w:r>
            <w:r>
              <w:rPr>
                <w:rFonts w:ascii="Times New Roman"/>
                <w:b w:val="false"/>
                <w:i w:val="false"/>
                <w:color w:val="000000"/>
                <w:sz w:val="20"/>
              </w:rPr>
              <w:t>
1) максимально допустимое время ожидания для сдачи пакета документов в Государственную корпорацию – 20 (двадцать) минут;</w:t>
            </w:r>
            <w:r>
              <w:br/>
            </w:r>
            <w:r>
              <w:rPr>
                <w:rFonts w:ascii="Times New Roman"/>
                <w:b w:val="false"/>
                <w:i w:val="false"/>
                <w:color w:val="000000"/>
                <w:sz w:val="20"/>
              </w:rPr>
              <w:t>
2) максимально допустимое время обслуживания услугополучателя в Государственной корпорации – 20 (двадцать) минут</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расписки о приеме заявления для присвоения (подтверждения) квалификационной категории педагогам, по форме согласно </w:t>
            </w:r>
            <w:r>
              <w:rPr>
                <w:rFonts w:ascii="Times New Roman"/>
                <w:b w:val="false"/>
                <w:i w:val="false"/>
                <w:color w:val="000000"/>
                <w:sz w:val="20"/>
              </w:rPr>
              <w:t>приложению 10</w:t>
            </w:r>
            <w:r>
              <w:rPr>
                <w:rFonts w:ascii="Times New Roman"/>
                <w:b w:val="false"/>
                <w:i w:val="false"/>
                <w:color w:val="000000"/>
                <w:sz w:val="20"/>
              </w:rPr>
              <w:t xml:space="preserve"> к настоящим Правилам, либо мотивированный отказ в оказании государственной услуги.</w:t>
            </w:r>
            <w:r>
              <w:br/>
            </w:r>
            <w:r>
              <w:rPr>
                <w:rFonts w:ascii="Times New Roman"/>
                <w:b w:val="false"/>
                <w:i w:val="false"/>
                <w:color w:val="000000"/>
                <w:sz w:val="20"/>
              </w:rPr>
              <w:t>
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r>
              <w:br/>
            </w:r>
            <w:r>
              <w:rPr>
                <w:rFonts w:ascii="Times New Roman"/>
                <w:b w:val="false"/>
                <w:i w:val="false"/>
                <w:color w:val="000000"/>
                <w:sz w:val="20"/>
              </w:rPr>
              <w:t>
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услугодателю как невостребованные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бесплатно физическим лицам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r>
              <w:br/>
            </w:r>
            <w:r>
              <w:rPr>
                <w:rFonts w:ascii="Times New Roman"/>
                <w:b w:val="false"/>
                <w:i w:val="false"/>
                <w:color w:val="000000"/>
                <w:sz w:val="20"/>
              </w:rPr>
              <w:t>
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r>
              <w:br/>
            </w: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0"/>
              </w:rPr>
              <w:t>
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r>
              <w:br/>
            </w:r>
            <w:r>
              <w:rPr>
                <w:rFonts w:ascii="Times New Roman"/>
                <w:b w:val="false"/>
                <w:i w:val="false"/>
                <w:color w:val="000000"/>
                <w:sz w:val="20"/>
              </w:rPr>
              <w:t>
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 "электронного правительства" (далее – портал).</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услугодателю либо Государственную корпорацию: </w:t>
            </w:r>
            <w:r>
              <w:br/>
            </w:r>
            <w:r>
              <w:rPr>
                <w:rFonts w:ascii="Times New Roman"/>
                <w:b w:val="false"/>
                <w:i w:val="false"/>
                <w:color w:val="000000"/>
                <w:sz w:val="20"/>
              </w:rPr>
              <w:t>
1) заявление;</w:t>
            </w:r>
            <w:r>
              <w:br/>
            </w:r>
            <w:r>
              <w:rPr>
                <w:rFonts w:ascii="Times New Roman"/>
                <w:b w:val="false"/>
                <w:i w:val="false"/>
                <w:color w:val="000000"/>
                <w:sz w:val="20"/>
              </w:rPr>
              <w:t xml:space="preserve">
2) документ, удостоверяющий личность (требуется для идентификации личности) (возвращается владельцу); </w:t>
            </w:r>
            <w:r>
              <w:br/>
            </w:r>
            <w:r>
              <w:rPr>
                <w:rFonts w:ascii="Times New Roman"/>
                <w:b w:val="false"/>
                <w:i w:val="false"/>
                <w:color w:val="000000"/>
                <w:sz w:val="20"/>
              </w:rPr>
              <w:t>
3) диплом об образовании;</w:t>
            </w:r>
            <w:r>
              <w:br/>
            </w:r>
            <w:r>
              <w:rPr>
                <w:rFonts w:ascii="Times New Roman"/>
                <w:b w:val="false"/>
                <w:i w:val="false"/>
                <w:color w:val="000000"/>
                <w:sz w:val="20"/>
              </w:rPr>
              <w:t>
4) документ о прохождении курсов переподготовки (при наличии);</w:t>
            </w:r>
            <w:r>
              <w:br/>
            </w:r>
            <w:r>
              <w:rPr>
                <w:rFonts w:ascii="Times New Roman"/>
                <w:b w:val="false"/>
                <w:i w:val="false"/>
                <w:color w:val="000000"/>
                <w:sz w:val="20"/>
              </w:rPr>
              <w:t>
5) документ, подтверждающий трудовую деятельность работника;</w:t>
            </w:r>
            <w:r>
              <w:br/>
            </w:r>
            <w:r>
              <w:rPr>
                <w:rFonts w:ascii="Times New Roman"/>
                <w:b w:val="false"/>
                <w:i w:val="false"/>
                <w:color w:val="000000"/>
                <w:sz w:val="20"/>
              </w:rPr>
              <w:t>
6) удостоверение и приказ о присвоенной квалификационной категории (для лиц, ранее имевших квалификационную категорию);</w:t>
            </w:r>
            <w:r>
              <w:br/>
            </w:r>
            <w:r>
              <w:rPr>
                <w:rFonts w:ascii="Times New Roman"/>
                <w:b w:val="false"/>
                <w:i w:val="false"/>
                <w:color w:val="000000"/>
                <w:sz w:val="20"/>
              </w:rPr>
              <w:t>
7) сертификат о прохождении курсов повышения квалификации по программам, согласованным с уполномоченным органом в области образования;</w:t>
            </w:r>
            <w:r>
              <w:br/>
            </w:r>
            <w:r>
              <w:rPr>
                <w:rFonts w:ascii="Times New Roman"/>
                <w:b w:val="false"/>
                <w:i w:val="false"/>
                <w:color w:val="000000"/>
                <w:sz w:val="20"/>
              </w:rPr>
              <w:t>
8) документ о прохождении национального квалификационного тестирования, заверенный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w:t>
            </w:r>
            <w:r>
              <w:br/>
            </w:r>
            <w:r>
              <w:rPr>
                <w:rFonts w:ascii="Times New Roman"/>
                <w:b w:val="false"/>
                <w:i w:val="false"/>
                <w:color w:val="000000"/>
                <w:sz w:val="20"/>
              </w:rPr>
              <w:t>
9) документы, подтверждающие достижения обучающихся/воспитанников (за исключением методистов методических кабинетов (центров), педагогов ПМПК);</w:t>
            </w:r>
            <w:r>
              <w:br/>
            </w:r>
            <w:r>
              <w:rPr>
                <w:rFonts w:ascii="Times New Roman"/>
                <w:b w:val="false"/>
                <w:i w:val="false"/>
                <w:color w:val="000000"/>
                <w:sz w:val="20"/>
              </w:rPr>
              <w:t>
10) документы, подтверждающие профессиональные достижения и обобщение опыта;</w:t>
            </w:r>
            <w:r>
              <w:br/>
            </w:r>
            <w:r>
              <w:rPr>
                <w:rFonts w:ascii="Times New Roman"/>
                <w:b w:val="false"/>
                <w:i w:val="false"/>
                <w:color w:val="000000"/>
                <w:sz w:val="20"/>
              </w:rPr>
              <w:t>
11) листы наблюдения уроков/занятий (за исключением педагогов ПМПК);</w:t>
            </w:r>
            <w:r>
              <w:br/>
            </w:r>
            <w:r>
              <w:rPr>
                <w:rFonts w:ascii="Times New Roman"/>
                <w:b w:val="false"/>
                <w:i w:val="false"/>
                <w:color w:val="000000"/>
                <w:sz w:val="20"/>
              </w:rPr>
              <w:t>
Документы перечисленные в пунктах 3)-11) предоставляются подлинниках и копиях, после сверки которых подлинники возвращаются заявителю.</w:t>
            </w:r>
            <w:r>
              <w:br/>
            </w:r>
            <w:r>
              <w:rPr>
                <w:rFonts w:ascii="Times New Roman"/>
                <w:b w:val="false"/>
                <w:i w:val="false"/>
                <w:color w:val="000000"/>
                <w:sz w:val="20"/>
              </w:rPr>
              <w:t>
Дополнительно предоставляются следующие документы:</w:t>
            </w:r>
            <w:r>
              <w:br/>
            </w:r>
            <w:r>
              <w:rPr>
                <w:rFonts w:ascii="Times New Roman"/>
                <w:b w:val="false"/>
                <w:i w:val="false"/>
                <w:color w:val="000000"/>
                <w:sz w:val="20"/>
              </w:rPr>
              <w:t>
Для методистов методических кабинетов (центров) – документы, подтверждающие публикации, участие в проектах, инновационной, экспериментальной деятельности, разработанные методические материалы;</w:t>
            </w:r>
            <w:r>
              <w:br/>
            </w:r>
            <w:r>
              <w:rPr>
                <w:rFonts w:ascii="Times New Roman"/>
                <w:b w:val="false"/>
                <w:i w:val="false"/>
                <w:color w:val="000000"/>
                <w:sz w:val="20"/>
              </w:rPr>
              <w:t>
Для педагогов организаций общего среднего, технического и профессионального, послесреднего образования - показатели качества знаний обучающихся за период между присвоениями квалификационных категорий, включающий результаты внешней оценки учебных достижений и (или) текущей и (или) итоговой аттестации, заверенные печатью и подписью руководителя организации образования;</w:t>
            </w:r>
            <w:r>
              <w:br/>
            </w:r>
            <w:r>
              <w:rPr>
                <w:rFonts w:ascii="Times New Roman"/>
                <w:b w:val="false"/>
                <w:i w:val="false"/>
                <w:color w:val="000000"/>
                <w:sz w:val="20"/>
              </w:rPr>
              <w:t>
Для педагогов организаций дошкольного воспитания и обучения – показатели сформированности умений и навыков, заверенные печатью и подписью руководителя организации образования;</w:t>
            </w:r>
            <w:r>
              <w:br/>
            </w:r>
            <w:r>
              <w:rPr>
                <w:rFonts w:ascii="Times New Roman"/>
                <w:b w:val="false"/>
                <w:i w:val="false"/>
                <w:color w:val="000000"/>
                <w:sz w:val="20"/>
              </w:rPr>
              <w:t>
Для педагогов организаций дополнительного образования – показатели освоения выбранной образовательной программы обучающимися, воспитанниками, заверенные печатью и подписью руководителя организации образования;</w:t>
            </w:r>
            <w:r>
              <w:br/>
            </w:r>
            <w:r>
              <w:rPr>
                <w:rFonts w:ascii="Times New Roman"/>
                <w:b w:val="false"/>
                <w:i w:val="false"/>
                <w:color w:val="000000"/>
                <w:sz w:val="20"/>
              </w:rPr>
              <w:t>
Для педагогов специальных организаций образования, специальных классов (групп) в организациях образования (за исключением педагогов ПМПК) – показатели результативности деятельности специалиста по реализации индивидуальной развивающей программы;</w:t>
            </w:r>
            <w:r>
              <w:br/>
            </w:r>
            <w:r>
              <w:rPr>
                <w:rFonts w:ascii="Times New Roman"/>
                <w:b w:val="false"/>
                <w:i w:val="false"/>
                <w:color w:val="000000"/>
                <w:sz w:val="20"/>
              </w:rPr>
              <w:t>
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Услугодатель отказывает в оказании государственной услуги, в случаях: </w:t>
            </w:r>
            <w:r>
              <w:br/>
            </w:r>
            <w:r>
              <w:rPr>
                <w:rFonts w:ascii="Times New Roman"/>
                <w:b w:val="false"/>
                <w:i w:val="false"/>
                <w:color w:val="000000"/>
                <w:sz w:val="20"/>
              </w:rPr>
              <w:t>
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2) несоответствия услугополучателя и (или) представленных материалов, данных и сведений, необходимых для оказания государственной услуги, требованиям.</w:t>
            </w:r>
            <w:r>
              <w:br/>
            </w:r>
            <w:r>
              <w:rPr>
                <w:rFonts w:ascii="Times New Roman"/>
                <w:b w:val="false"/>
                <w:i w:val="false"/>
                <w:color w:val="000000"/>
                <w:sz w:val="20"/>
              </w:rPr>
              <w:t xml:space="preserve">
В случае предоставления услугополучателем неполного пакета документов согласно перечню, предусмотренному пунктом 8 Стандарта, и (или) документов с истекшим сроком действия услугодатель выдает расписку об отказе в приеме документов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настоящих Правил.</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br/>
            </w:r>
            <w:r>
              <w:rPr>
                <w:rFonts w:ascii="Times New Roman"/>
                <w:b w:val="false"/>
                <w:i w:val="false"/>
                <w:color w:val="000000"/>
                <w:sz w:val="20"/>
              </w:rPr>
              <w:t>
Адреса мест оказания государственной услуги размещены на:</w:t>
            </w:r>
            <w:r>
              <w:br/>
            </w:r>
            <w:r>
              <w:rPr>
                <w:rFonts w:ascii="Times New Roman"/>
                <w:b w:val="false"/>
                <w:i w:val="false"/>
                <w:color w:val="000000"/>
                <w:sz w:val="20"/>
              </w:rPr>
              <w:t>
1) интернет-ресурсе Министерства: www.edu.gov.kz;</w:t>
            </w:r>
            <w:r>
              <w:br/>
            </w:r>
            <w:r>
              <w:rPr>
                <w:rFonts w:ascii="Times New Roman"/>
                <w:b w:val="false"/>
                <w:i w:val="false"/>
                <w:color w:val="000000"/>
                <w:sz w:val="20"/>
              </w:rPr>
              <w:t>
2) интернет-ресурсе Государственной корпорации: www.gov4c.kz.</w:t>
            </w:r>
            <w:r>
              <w:br/>
            </w: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r>
              <w:br/>
            </w:r>
            <w:r>
              <w:rPr>
                <w:rFonts w:ascii="Times New Roman"/>
                <w:b w:val="false"/>
                <w:i w:val="false"/>
                <w:color w:val="000000"/>
                <w:sz w:val="20"/>
              </w:rPr>
              <w:t>
Контактные телефоны справочных служб услугодателя по вопросам оказания государственной услуги размещены на интернет-ресурсе Министерства: www.edu.gov.kz.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и условиям проведения</w:t>
            </w:r>
            <w:r>
              <w:br/>
            </w:r>
            <w:r>
              <w:rPr>
                <w:rFonts w:ascii="Times New Roman"/>
                <w:b w:val="false"/>
                <w:i w:val="false"/>
                <w:color w:val="000000"/>
                <w:sz w:val="20"/>
              </w:rPr>
              <w:t>аттестации педагогов,</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w:t>
            </w:r>
            <w:r>
              <w:br/>
            </w:r>
            <w:r>
              <w:rPr>
                <w:rFonts w:ascii="Times New Roman"/>
                <w:b w:val="false"/>
                <w:i w:val="false"/>
                <w:color w:val="000000"/>
                <w:sz w:val="20"/>
              </w:rPr>
              <w:t>дополнительного,</w:t>
            </w:r>
            <w:r>
              <w:br/>
            </w:r>
            <w:r>
              <w:rPr>
                <w:rFonts w:ascii="Times New Roman"/>
                <w:b w:val="false"/>
                <w:i w:val="false"/>
                <w:color w:val="000000"/>
                <w:sz w:val="20"/>
              </w:rPr>
              <w:t>специализированного и</w:t>
            </w:r>
            <w:r>
              <w:br/>
            </w:r>
            <w:r>
              <w:rPr>
                <w:rFonts w:ascii="Times New Roman"/>
                <w:b w:val="false"/>
                <w:i w:val="false"/>
                <w:color w:val="000000"/>
                <w:sz w:val="20"/>
              </w:rPr>
              <w:t>специального образования, и</w:t>
            </w:r>
            <w:r>
              <w:br/>
            </w:r>
            <w:r>
              <w:rPr>
                <w:rFonts w:ascii="Times New Roman"/>
                <w:b w:val="false"/>
                <w:i w:val="false"/>
                <w:color w:val="000000"/>
                <w:sz w:val="20"/>
              </w:rPr>
              <w:t>иных 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2594"/>
        <w:gridCol w:w="90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"Прием документов для прохождения аттестации на присвоение (подтверждение) квалификационных категорий педагогам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 и республиканские подведомственные организациями образования</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канцелярию услугодателя;</w:t>
            </w:r>
            <w:r>
              <w:br/>
            </w:r>
            <w:r>
              <w:rPr>
                <w:rFonts w:ascii="Times New Roman"/>
                <w:b w:val="false"/>
                <w:i w:val="false"/>
                <w:color w:val="000000"/>
                <w:sz w:val="20"/>
              </w:rPr>
              <w:t>
2) некоммерческое акционерное общество "Государственная корпорация "Правительство для граждан" (далее – Государственная корпорация).</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r>
              <w:br/>
            </w:r>
            <w:r>
              <w:rPr>
                <w:rFonts w:ascii="Times New Roman"/>
                <w:b w:val="false"/>
                <w:i w:val="false"/>
                <w:color w:val="000000"/>
                <w:sz w:val="20"/>
              </w:rPr>
              <w:t>
1) при обращении через услугодателя – 20 минут;</w:t>
            </w:r>
            <w:r>
              <w:br/>
            </w:r>
            <w:r>
              <w:rPr>
                <w:rFonts w:ascii="Times New Roman"/>
                <w:b w:val="false"/>
                <w:i w:val="false"/>
                <w:color w:val="000000"/>
                <w:sz w:val="20"/>
              </w:rPr>
              <w:t>
2) в Государственную корпорацию по месту нахождения услугодателя – 3 (три) рабочих дня;</w:t>
            </w:r>
            <w:r>
              <w:br/>
            </w:r>
            <w:r>
              <w:rPr>
                <w:rFonts w:ascii="Times New Roman"/>
                <w:b w:val="false"/>
                <w:i w:val="false"/>
                <w:color w:val="000000"/>
                <w:sz w:val="20"/>
              </w:rPr>
              <w:t>
3) в Государственную корпорацию не по месту нахождения услугодателя – 7 (семь) рабочих дней.</w:t>
            </w:r>
            <w:r>
              <w:br/>
            </w:r>
            <w:r>
              <w:rPr>
                <w:rFonts w:ascii="Times New Roman"/>
                <w:b w:val="false"/>
                <w:i w:val="false"/>
                <w:color w:val="000000"/>
                <w:sz w:val="20"/>
              </w:rPr>
              <w:t>
При обращении в Государственную корпорацию день приема не входит в срок оказания государственной услуги.</w:t>
            </w:r>
            <w:r>
              <w:br/>
            </w:r>
            <w:r>
              <w:rPr>
                <w:rFonts w:ascii="Times New Roman"/>
                <w:b w:val="false"/>
                <w:i w:val="false"/>
                <w:color w:val="000000"/>
                <w:sz w:val="20"/>
              </w:rPr>
              <w:t>
1) максимально допустимое время ожидания для сдачи пакета документов в Государственную корпорацию – 20 (двадцать) минут;</w:t>
            </w:r>
            <w:r>
              <w:br/>
            </w:r>
            <w:r>
              <w:rPr>
                <w:rFonts w:ascii="Times New Roman"/>
                <w:b w:val="false"/>
                <w:i w:val="false"/>
                <w:color w:val="000000"/>
                <w:sz w:val="20"/>
              </w:rPr>
              <w:t>
2) максимально допустимое время обслуживания услугополучателя в Государственной корпорации – 20 (двадцать) минут</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расписки о приеме заявления для прохождения присвоения (подтверждения) квалификационных категорий педагогам республиканских подведомственных организаций образования, по форме согласно </w:t>
            </w:r>
            <w:r>
              <w:rPr>
                <w:rFonts w:ascii="Times New Roman"/>
                <w:b w:val="false"/>
                <w:i w:val="false"/>
                <w:color w:val="000000"/>
                <w:sz w:val="20"/>
              </w:rPr>
              <w:t>приложению 10</w:t>
            </w:r>
            <w:r>
              <w:rPr>
                <w:rFonts w:ascii="Times New Roman"/>
                <w:b w:val="false"/>
                <w:i w:val="false"/>
                <w:color w:val="000000"/>
                <w:sz w:val="20"/>
              </w:rPr>
              <w:t xml:space="preserve"> к настоящим Правилам либо мотивированный отказ в оказании государственной услуги.</w:t>
            </w:r>
            <w:r>
              <w:br/>
            </w:r>
            <w:r>
              <w:rPr>
                <w:rFonts w:ascii="Times New Roman"/>
                <w:b w:val="false"/>
                <w:i w:val="false"/>
                <w:color w:val="000000"/>
                <w:sz w:val="20"/>
              </w:rPr>
              <w:t>
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r>
              <w:br/>
            </w:r>
            <w:r>
              <w:rPr>
                <w:rFonts w:ascii="Times New Roman"/>
                <w:b w:val="false"/>
                <w:i w:val="false"/>
                <w:color w:val="000000"/>
                <w:sz w:val="20"/>
              </w:rPr>
              <w:t>
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услугодателю как невостребованные</w:t>
            </w:r>
            <w:r>
              <w:br/>
            </w:r>
            <w:r>
              <w:rPr>
                <w:rFonts w:ascii="Times New Roman"/>
                <w:b w:val="false"/>
                <w:i w:val="false"/>
                <w:color w:val="000000"/>
                <w:sz w:val="20"/>
              </w:rPr>
              <w:t>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бесплатно физическим лицам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r>
              <w:br/>
            </w:r>
            <w:r>
              <w:rPr>
                <w:rFonts w:ascii="Times New Roman"/>
                <w:b w:val="false"/>
                <w:i w:val="false"/>
                <w:color w:val="000000"/>
                <w:sz w:val="20"/>
              </w:rPr>
              <w:t>
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r>
              <w:br/>
            </w: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0"/>
              </w:rPr>
              <w:t>
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r>
              <w:br/>
            </w:r>
            <w:r>
              <w:rPr>
                <w:rFonts w:ascii="Times New Roman"/>
                <w:b w:val="false"/>
                <w:i w:val="false"/>
                <w:color w:val="000000"/>
                <w:sz w:val="20"/>
              </w:rPr>
              <w:t>
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 "электронного правительства" (далее – портал).</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услугодателю либо в Государственную корпорацию: </w:t>
            </w:r>
            <w:r>
              <w:br/>
            </w:r>
            <w:r>
              <w:rPr>
                <w:rFonts w:ascii="Times New Roman"/>
                <w:b w:val="false"/>
                <w:i w:val="false"/>
                <w:color w:val="000000"/>
                <w:sz w:val="20"/>
              </w:rPr>
              <w:t xml:space="preserve">
1) заявление; </w:t>
            </w:r>
            <w:r>
              <w:br/>
            </w:r>
            <w:r>
              <w:rPr>
                <w:rFonts w:ascii="Times New Roman"/>
                <w:b w:val="false"/>
                <w:i w:val="false"/>
                <w:color w:val="000000"/>
                <w:sz w:val="20"/>
              </w:rPr>
              <w:t>
2) документ, удостоверяющий личность (требуется для идентификации личности) (возвращается владельцу);</w:t>
            </w:r>
            <w:r>
              <w:br/>
            </w:r>
            <w:r>
              <w:rPr>
                <w:rFonts w:ascii="Times New Roman"/>
                <w:b w:val="false"/>
                <w:i w:val="false"/>
                <w:color w:val="000000"/>
                <w:sz w:val="20"/>
              </w:rPr>
              <w:t>
3) диплом об образовании;</w:t>
            </w:r>
            <w:r>
              <w:br/>
            </w:r>
            <w:r>
              <w:rPr>
                <w:rFonts w:ascii="Times New Roman"/>
                <w:b w:val="false"/>
                <w:i w:val="false"/>
                <w:color w:val="000000"/>
                <w:sz w:val="20"/>
              </w:rPr>
              <w:t>
4) документ о прохождении курсов переподготовки (при наличии);</w:t>
            </w:r>
            <w:r>
              <w:br/>
            </w:r>
            <w:r>
              <w:rPr>
                <w:rFonts w:ascii="Times New Roman"/>
                <w:b w:val="false"/>
                <w:i w:val="false"/>
                <w:color w:val="000000"/>
                <w:sz w:val="20"/>
              </w:rPr>
              <w:t>
5) документ, подтверждающий трудовую деятельность работника;</w:t>
            </w:r>
            <w:r>
              <w:br/>
            </w:r>
            <w:r>
              <w:rPr>
                <w:rFonts w:ascii="Times New Roman"/>
                <w:b w:val="false"/>
                <w:i w:val="false"/>
                <w:color w:val="000000"/>
                <w:sz w:val="20"/>
              </w:rPr>
              <w:t>
6) удостоверение и приказ о присвоенной квалификационной категории (для лиц, ранее имевших квалификационную категорию);</w:t>
            </w:r>
            <w:r>
              <w:br/>
            </w:r>
            <w:r>
              <w:rPr>
                <w:rFonts w:ascii="Times New Roman"/>
                <w:b w:val="false"/>
                <w:i w:val="false"/>
                <w:color w:val="000000"/>
                <w:sz w:val="20"/>
              </w:rPr>
              <w:t>
7) сертификат о прохождении курсов повышения квалификации по программам, согласованным с уполномоченным органом в области образования;</w:t>
            </w:r>
            <w:r>
              <w:br/>
            </w:r>
            <w:r>
              <w:rPr>
                <w:rFonts w:ascii="Times New Roman"/>
                <w:b w:val="false"/>
                <w:i w:val="false"/>
                <w:color w:val="000000"/>
                <w:sz w:val="20"/>
              </w:rPr>
              <w:t>
8) документ о прохождении национального квалификационного тестирования, заверенный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w:t>
            </w:r>
            <w:r>
              <w:br/>
            </w:r>
            <w:r>
              <w:rPr>
                <w:rFonts w:ascii="Times New Roman"/>
                <w:b w:val="false"/>
                <w:i w:val="false"/>
                <w:color w:val="000000"/>
                <w:sz w:val="20"/>
              </w:rPr>
              <w:t>
9) документы, подтверждающих достижения обучающихся/воспитанников (за исключением методистов методических кабинетов (центров), педагогов ПМПК);</w:t>
            </w:r>
            <w:r>
              <w:br/>
            </w:r>
            <w:r>
              <w:rPr>
                <w:rFonts w:ascii="Times New Roman"/>
                <w:b w:val="false"/>
                <w:i w:val="false"/>
                <w:color w:val="000000"/>
                <w:sz w:val="20"/>
              </w:rPr>
              <w:t xml:space="preserve">
10) документы, подтверждающие профессиональные достижения и обобщение опыта; </w:t>
            </w:r>
            <w:r>
              <w:br/>
            </w:r>
            <w:r>
              <w:rPr>
                <w:rFonts w:ascii="Times New Roman"/>
                <w:b w:val="false"/>
                <w:i w:val="false"/>
                <w:color w:val="000000"/>
                <w:sz w:val="20"/>
              </w:rPr>
              <w:t>
11) листы наблюдения уроков/занятий (за исключением педагогов ПМПК);</w:t>
            </w:r>
            <w:r>
              <w:br/>
            </w:r>
            <w:r>
              <w:rPr>
                <w:rFonts w:ascii="Times New Roman"/>
                <w:b w:val="false"/>
                <w:i w:val="false"/>
                <w:color w:val="000000"/>
                <w:sz w:val="20"/>
              </w:rPr>
              <w:t>
Документы перечисленные в пунктах 3)-11) предоставляются подлинниках и копиях, после сверки которых подлинники возвращаются заявителю.</w:t>
            </w:r>
            <w:r>
              <w:br/>
            </w:r>
            <w:r>
              <w:rPr>
                <w:rFonts w:ascii="Times New Roman"/>
                <w:b w:val="false"/>
                <w:i w:val="false"/>
                <w:color w:val="000000"/>
                <w:sz w:val="20"/>
              </w:rPr>
              <w:t>
Дополнительно предоставляются следующие документы:</w:t>
            </w:r>
            <w:r>
              <w:br/>
            </w:r>
            <w:r>
              <w:rPr>
                <w:rFonts w:ascii="Times New Roman"/>
                <w:b w:val="false"/>
                <w:i w:val="false"/>
                <w:color w:val="000000"/>
                <w:sz w:val="20"/>
              </w:rPr>
              <w:t>
Для методистов методических кабинетов (центров) – документы, подтверждающие публикации, участие в проектах, инновационной, экспериментальной деятельности, разработанные методические материалы;</w:t>
            </w:r>
            <w:r>
              <w:br/>
            </w:r>
            <w:r>
              <w:rPr>
                <w:rFonts w:ascii="Times New Roman"/>
                <w:b w:val="false"/>
                <w:i w:val="false"/>
                <w:color w:val="000000"/>
                <w:sz w:val="20"/>
              </w:rPr>
              <w:t>
Для педагогов организаций общего среднего, технического и профессионального, послесреднего образования - показатели качества знаний, обучающихся за период между присвоениями квалификационных категорий, включающий результаты внешней оценки учебных достижений и (или) текущей и (или) итоговой аттестации, заверенные печатью и подписью руководителя организации образования;</w:t>
            </w:r>
            <w:r>
              <w:br/>
            </w:r>
            <w:r>
              <w:rPr>
                <w:rFonts w:ascii="Times New Roman"/>
                <w:b w:val="false"/>
                <w:i w:val="false"/>
                <w:color w:val="000000"/>
                <w:sz w:val="20"/>
              </w:rPr>
              <w:t>
Для педагогов организаций дошкольного воспитания и обучения – показатели сформированности умений и навыков, заверенные печатью и подписью руководителя организации образования;</w:t>
            </w:r>
            <w:r>
              <w:br/>
            </w:r>
            <w:r>
              <w:rPr>
                <w:rFonts w:ascii="Times New Roman"/>
                <w:b w:val="false"/>
                <w:i w:val="false"/>
                <w:color w:val="000000"/>
                <w:sz w:val="20"/>
              </w:rPr>
              <w:t>
Для педагогов организаций дополнительного образования – показатели освоения выбранной образовательной программы обучающимися, воспитанниками, заверенные печатью и подписью руководителя организации образования;</w:t>
            </w:r>
            <w:r>
              <w:br/>
            </w:r>
            <w:r>
              <w:rPr>
                <w:rFonts w:ascii="Times New Roman"/>
                <w:b w:val="false"/>
                <w:i w:val="false"/>
                <w:color w:val="000000"/>
                <w:sz w:val="20"/>
              </w:rPr>
              <w:t>
Для педагогов специальных организаций образования, специальных классов (групп) в организациях образования (за исключением педагогов ПМПК) – показатели результативности деятельности специалиста по реализации индивидуальной развивающей программы;</w:t>
            </w:r>
            <w:r>
              <w:br/>
            </w:r>
            <w:r>
              <w:rPr>
                <w:rFonts w:ascii="Times New Roman"/>
                <w:b w:val="false"/>
                <w:i w:val="false"/>
                <w:color w:val="000000"/>
                <w:sz w:val="20"/>
              </w:rPr>
              <w:t>
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Услугодатель отказывает в оказании государственной услуги, в случаях: </w:t>
            </w:r>
            <w:r>
              <w:br/>
            </w:r>
            <w:r>
              <w:rPr>
                <w:rFonts w:ascii="Times New Roman"/>
                <w:b w:val="false"/>
                <w:i w:val="false"/>
                <w:color w:val="000000"/>
                <w:sz w:val="20"/>
              </w:rPr>
              <w:t>
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2) несоответствия услугополучателя и (или) представленных материалов, данных и сведений, необходимых для оказания государственной услуги, требованиям.</w:t>
            </w:r>
            <w:r>
              <w:br/>
            </w:r>
            <w:r>
              <w:rPr>
                <w:rFonts w:ascii="Times New Roman"/>
                <w:b w:val="false"/>
                <w:i w:val="false"/>
                <w:color w:val="000000"/>
                <w:sz w:val="20"/>
              </w:rPr>
              <w:t xml:space="preserve">
В случае предоставления услугополучателем неполного пакета документов согласно перечню, предусмотренному пунктом 8 Стандарта, и (или) документов с истекшим сроком действия услугодатель выдает расписку об отказе в приеме документов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настоящим Правилам.</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br/>
            </w:r>
            <w:r>
              <w:rPr>
                <w:rFonts w:ascii="Times New Roman"/>
                <w:b w:val="false"/>
                <w:i w:val="false"/>
                <w:color w:val="000000"/>
                <w:sz w:val="20"/>
              </w:rPr>
              <w:t>
Адреса мест оказания государственной услуги размещены на:</w:t>
            </w:r>
            <w:r>
              <w:br/>
            </w:r>
            <w:r>
              <w:rPr>
                <w:rFonts w:ascii="Times New Roman"/>
                <w:b w:val="false"/>
                <w:i w:val="false"/>
                <w:color w:val="000000"/>
                <w:sz w:val="20"/>
              </w:rPr>
              <w:t>
1) интернет-ресурсе Министерства: www.edu.gov.kz;</w:t>
            </w:r>
            <w:r>
              <w:br/>
            </w:r>
            <w:r>
              <w:rPr>
                <w:rFonts w:ascii="Times New Roman"/>
                <w:b w:val="false"/>
                <w:i w:val="false"/>
                <w:color w:val="000000"/>
                <w:sz w:val="20"/>
              </w:rPr>
              <w:t>
2) интернет-ресурсе Государственной корпорации: www.gov4c.kz.</w:t>
            </w:r>
            <w:r>
              <w:br/>
            </w: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r>
              <w:br/>
            </w:r>
            <w:r>
              <w:rPr>
                <w:rFonts w:ascii="Times New Roman"/>
                <w:b w:val="false"/>
                <w:i w:val="false"/>
                <w:color w:val="000000"/>
                <w:sz w:val="20"/>
              </w:rPr>
              <w:t>
Контактные телефоны справочных служб услугодателя по вопросам оказания государственной услуги размещены на интернет-ресурсе Министерства: www.edu.gov.kz.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и условиям проведения</w:t>
            </w:r>
            <w:r>
              <w:br/>
            </w:r>
            <w:r>
              <w:rPr>
                <w:rFonts w:ascii="Times New Roman"/>
                <w:b w:val="false"/>
                <w:i w:val="false"/>
                <w:color w:val="000000"/>
                <w:sz w:val="20"/>
              </w:rPr>
              <w:t>аттестации педагогов,</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w:t>
            </w:r>
            <w:r>
              <w:br/>
            </w:r>
            <w:r>
              <w:rPr>
                <w:rFonts w:ascii="Times New Roman"/>
                <w:b w:val="false"/>
                <w:i w:val="false"/>
                <w:color w:val="000000"/>
                <w:sz w:val="20"/>
              </w:rPr>
              <w:t>дополнительного,</w:t>
            </w:r>
            <w:r>
              <w:br/>
            </w:r>
            <w:r>
              <w:rPr>
                <w:rFonts w:ascii="Times New Roman"/>
                <w:b w:val="false"/>
                <w:i w:val="false"/>
                <w:color w:val="000000"/>
                <w:sz w:val="20"/>
              </w:rPr>
              <w:t>специализированного и</w:t>
            </w:r>
            <w:r>
              <w:br/>
            </w:r>
            <w:r>
              <w:rPr>
                <w:rFonts w:ascii="Times New Roman"/>
                <w:b w:val="false"/>
                <w:i w:val="false"/>
                <w:color w:val="000000"/>
                <w:sz w:val="20"/>
              </w:rPr>
              <w:t>специального образования, и</w:t>
            </w:r>
            <w:r>
              <w:br/>
            </w:r>
            <w:r>
              <w:rPr>
                <w:rFonts w:ascii="Times New Roman"/>
                <w:b w:val="false"/>
                <w:i w:val="false"/>
                <w:color w:val="000000"/>
                <w:sz w:val="20"/>
              </w:rPr>
              <w:t>иных 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 И. О. (при наличии)</w:t>
            </w:r>
            <w:r>
              <w:br/>
            </w:r>
            <w:r>
              <w:rPr>
                <w:rFonts w:ascii="Times New Roman"/>
                <w:b w:val="false"/>
                <w:i w:val="false"/>
                <w:color w:val="000000"/>
                <w:sz w:val="20"/>
              </w:rPr>
              <w:t>услугополучателя/</w:t>
            </w:r>
          </w:p>
        </w:tc>
      </w:tr>
    </w:tbl>
    <w:bookmarkStart w:name="z368" w:id="302"/>
    <w:p>
      <w:pPr>
        <w:spacing w:after="0"/>
        <w:ind w:left="0"/>
        <w:jc w:val="left"/>
      </w:pPr>
      <w:r>
        <w:rPr>
          <w:rFonts w:ascii="Times New Roman"/>
          <w:b/>
          <w:i w:val="false"/>
          <w:color w:val="000000"/>
        </w:rPr>
        <w:t xml:space="preserve"> Расписка об отказе в приеме документов педагогов, занимающих должности в организациях образования, для прохождения аттестации</w:t>
      </w:r>
    </w:p>
    <w:bookmarkEnd w:id="302"/>
    <w:p>
      <w:pPr>
        <w:spacing w:after="0"/>
        <w:ind w:left="0"/>
        <w:jc w:val="both"/>
      </w:pPr>
      <w:r>
        <w:rPr>
          <w:rFonts w:ascii="Times New Roman"/>
          <w:b w:val="false"/>
          <w:i w:val="false"/>
          <w:color w:val="000000"/>
          <w:sz w:val="28"/>
        </w:rPr>
        <w:t xml:space="preserve">
      Руководствуясь пунктов 43 главы 2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27 января 2016 года № 83</w:t>
      </w:r>
    </w:p>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указать наименование услугодателя или Государственной корпорации, адрес</w:t>
      </w:r>
      <w:r>
        <w:br/>
      </w:r>
      <w:r>
        <w:rPr>
          <w:rFonts w:ascii="Times New Roman"/>
          <w:b w:val="false"/>
          <w:i w:val="false"/>
          <w:color w:val="000000"/>
          <w:sz w:val="28"/>
        </w:rPr>
        <w:t>отказывает в приеме документов для участия в процедуре присвоения</w:t>
      </w:r>
      <w:r>
        <w:br/>
      </w:r>
      <w:r>
        <w:rPr>
          <w:rFonts w:ascii="Times New Roman"/>
          <w:b w:val="false"/>
          <w:i w:val="false"/>
          <w:color w:val="000000"/>
          <w:sz w:val="28"/>
        </w:rPr>
        <w:t>(подтверждения) квалификационных категорий педагогам</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указать Ф. И. О. (при наличии) услугополучателя</w:t>
      </w:r>
      <w:r>
        <w:br/>
      </w:r>
      <w:r>
        <w:rPr>
          <w:rFonts w:ascii="Times New Roman"/>
          <w:b w:val="false"/>
          <w:i w:val="false"/>
          <w:color w:val="000000"/>
          <w:sz w:val="28"/>
        </w:rPr>
        <w:t>в __________________________________________________________________</w:t>
      </w:r>
      <w:r>
        <w:br/>
      </w:r>
      <w:r>
        <w:rPr>
          <w:rFonts w:ascii="Times New Roman"/>
          <w:b w:val="false"/>
          <w:i w:val="false"/>
          <w:color w:val="000000"/>
          <w:sz w:val="28"/>
        </w:rPr>
        <w:t>указать наименование организации образования</w:t>
      </w:r>
      <w:r>
        <w:br/>
      </w:r>
      <w:r>
        <w:rPr>
          <w:rFonts w:ascii="Times New Roman"/>
          <w:b w:val="false"/>
          <w:i w:val="false"/>
          <w:color w:val="000000"/>
          <w:sz w:val="28"/>
        </w:rPr>
        <w:t>в связи с __________________________________________________________,</w:t>
      </w:r>
      <w:r>
        <w:br/>
      </w:r>
      <w:r>
        <w:rPr>
          <w:rFonts w:ascii="Times New Roman"/>
          <w:b w:val="false"/>
          <w:i w:val="false"/>
          <w:color w:val="000000"/>
          <w:sz w:val="28"/>
        </w:rPr>
        <w:t>а именно /указать наименование отсутствующих или несоответствующих</w:t>
      </w:r>
      <w:r>
        <w:br/>
      </w:r>
      <w:r>
        <w:rPr>
          <w:rFonts w:ascii="Times New Roman"/>
          <w:b w:val="false"/>
          <w:i w:val="false"/>
          <w:color w:val="000000"/>
          <w:sz w:val="28"/>
        </w:rPr>
        <w:t>документов/:</w:t>
      </w:r>
      <w:r>
        <w:br/>
      </w:r>
      <w:r>
        <w:rPr>
          <w:rFonts w:ascii="Times New Roman"/>
          <w:b w:val="false"/>
          <w:i w:val="false"/>
          <w:color w:val="000000"/>
          <w:sz w:val="28"/>
        </w:rPr>
        <w:t>1) _________________________________;</w:t>
      </w:r>
      <w:r>
        <w:br/>
      </w:r>
      <w:r>
        <w:rPr>
          <w:rFonts w:ascii="Times New Roman"/>
          <w:b w:val="false"/>
          <w:i w:val="false"/>
          <w:color w:val="000000"/>
          <w:sz w:val="28"/>
        </w:rPr>
        <w:t>2) _________________________________;</w:t>
      </w:r>
      <w:r>
        <w:br/>
      </w:r>
      <w:r>
        <w:rPr>
          <w:rFonts w:ascii="Times New Roman"/>
          <w:b w:val="false"/>
          <w:i w:val="false"/>
          <w:color w:val="000000"/>
          <w:sz w:val="28"/>
        </w:rPr>
        <w:t>3) _________________________________.</w:t>
      </w:r>
      <w:r>
        <w:br/>
      </w:r>
      <w:r>
        <w:rPr>
          <w:rFonts w:ascii="Times New Roman"/>
          <w:b w:val="false"/>
          <w:i w:val="false"/>
          <w:color w:val="000000"/>
          <w:sz w:val="28"/>
        </w:rPr>
        <w:t>Настоящая расписка составлена в 2 экземплярах, по одному для каждой стороны.</w:t>
      </w:r>
      <w:r>
        <w:br/>
      </w:r>
      <w:r>
        <w:rPr>
          <w:rFonts w:ascii="Times New Roman"/>
          <w:b w:val="false"/>
          <w:i w:val="false"/>
          <w:color w:val="000000"/>
          <w:sz w:val="28"/>
        </w:rPr>
        <w:t>"____"___________20___года</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(Ф.И.О. отчество при наличии работника Государственной корпорации)</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(подпись, контактный телефон)</w:t>
      </w:r>
      <w:r>
        <w:br/>
      </w:r>
      <w:r>
        <w:rPr>
          <w:rFonts w:ascii="Times New Roman"/>
          <w:b w:val="false"/>
          <w:i w:val="false"/>
          <w:color w:val="000000"/>
          <w:sz w:val="28"/>
        </w:rPr>
        <w:t>Получил: ______________________________</w:t>
      </w:r>
      <w:r>
        <w:br/>
      </w:r>
      <w:r>
        <w:rPr>
          <w:rFonts w:ascii="Times New Roman"/>
          <w:b w:val="false"/>
          <w:i w:val="false"/>
          <w:color w:val="000000"/>
          <w:sz w:val="28"/>
        </w:rPr>
        <w:t>Ф.И.О. (при наличии) услугополучателя</w:t>
      </w:r>
      <w:r>
        <w:br/>
      </w:r>
      <w:r>
        <w:rPr>
          <w:rFonts w:ascii="Times New Roman"/>
          <w:b w:val="false"/>
          <w:i w:val="false"/>
          <w:color w:val="000000"/>
          <w:sz w:val="28"/>
        </w:rPr>
        <w:t>"____"___________20___года ______________</w:t>
      </w:r>
      <w:r>
        <w:br/>
      </w:r>
      <w:r>
        <w:rPr>
          <w:rFonts w:ascii="Times New Roman"/>
          <w:b w:val="false"/>
          <w:i w:val="false"/>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и условиям проведения</w:t>
            </w:r>
            <w:r>
              <w:br/>
            </w:r>
            <w:r>
              <w:rPr>
                <w:rFonts w:ascii="Times New Roman"/>
                <w:b w:val="false"/>
                <w:i w:val="false"/>
                <w:color w:val="000000"/>
                <w:sz w:val="20"/>
              </w:rPr>
              <w:t>аттестации педагогов,</w:t>
            </w:r>
            <w:r>
              <w:br/>
            </w:r>
            <w:r>
              <w:rPr>
                <w:rFonts w:ascii="Times New Roman"/>
                <w:b w:val="false"/>
                <w:i w:val="false"/>
                <w:color w:val="000000"/>
                <w:sz w:val="20"/>
              </w:rPr>
              <w:t xml:space="preserve">занимающих должности </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w:t>
            </w:r>
            <w:r>
              <w:br/>
            </w:r>
            <w:r>
              <w:rPr>
                <w:rFonts w:ascii="Times New Roman"/>
                <w:b w:val="false"/>
                <w:i w:val="false"/>
                <w:color w:val="000000"/>
                <w:sz w:val="20"/>
              </w:rPr>
              <w:t>дополнительного,</w:t>
            </w:r>
            <w:r>
              <w:br/>
            </w:r>
            <w:r>
              <w:rPr>
                <w:rFonts w:ascii="Times New Roman"/>
                <w:b w:val="false"/>
                <w:i w:val="false"/>
                <w:color w:val="000000"/>
                <w:sz w:val="20"/>
              </w:rPr>
              <w:t>специализированного и</w:t>
            </w:r>
            <w:r>
              <w:br/>
            </w:r>
            <w:r>
              <w:rPr>
                <w:rFonts w:ascii="Times New Roman"/>
                <w:b w:val="false"/>
                <w:i w:val="false"/>
                <w:color w:val="000000"/>
                <w:sz w:val="20"/>
              </w:rPr>
              <w:t>специального образования, и</w:t>
            </w:r>
            <w:r>
              <w:br/>
            </w:r>
            <w:r>
              <w:rPr>
                <w:rFonts w:ascii="Times New Roman"/>
                <w:b w:val="false"/>
                <w:i w:val="false"/>
                <w:color w:val="000000"/>
                <w:sz w:val="20"/>
              </w:rPr>
              <w:t>иных 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 И. О. (при наличии)</w:t>
            </w:r>
            <w:r>
              <w:br/>
            </w:r>
            <w:r>
              <w:rPr>
                <w:rFonts w:ascii="Times New Roman"/>
                <w:b w:val="false"/>
                <w:i w:val="false"/>
                <w:color w:val="000000"/>
                <w:sz w:val="20"/>
              </w:rPr>
              <w:t>услугополучателя/</w:t>
            </w:r>
          </w:p>
        </w:tc>
      </w:tr>
    </w:tbl>
    <w:bookmarkStart w:name="z371" w:id="303"/>
    <w:p>
      <w:pPr>
        <w:spacing w:after="0"/>
        <w:ind w:left="0"/>
        <w:jc w:val="left"/>
      </w:pPr>
      <w:r>
        <w:rPr>
          <w:rFonts w:ascii="Times New Roman"/>
          <w:b/>
          <w:i w:val="false"/>
          <w:color w:val="000000"/>
        </w:rPr>
        <w:t xml:space="preserve"> Расписка о приеме документов педагогов, занимающих должности в организациях образования, для прохождения аттестации</w:t>
      </w:r>
    </w:p>
    <w:bookmarkEnd w:id="303"/>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указать Ф. И. О. (при наличии) услугополучателя</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указать наименование услугодателя</w:t>
      </w:r>
      <w:r>
        <w:br/>
      </w:r>
      <w:r>
        <w:rPr>
          <w:rFonts w:ascii="Times New Roman"/>
          <w:b w:val="false"/>
          <w:i w:val="false"/>
          <w:color w:val="000000"/>
          <w:sz w:val="28"/>
        </w:rPr>
        <w:t>Перечень принятых документов для участия в процедуре аттестации педагогов:</w:t>
      </w:r>
      <w:r>
        <w:br/>
      </w:r>
      <w:r>
        <w:rPr>
          <w:rFonts w:ascii="Times New Roman"/>
          <w:b w:val="false"/>
          <w:i w:val="false"/>
          <w:color w:val="000000"/>
          <w:sz w:val="28"/>
        </w:rPr>
        <w:t>1.__________________________________________________________</w:t>
      </w:r>
      <w:r>
        <w:br/>
      </w:r>
      <w:r>
        <w:rPr>
          <w:rFonts w:ascii="Times New Roman"/>
          <w:b w:val="false"/>
          <w:i w:val="false"/>
          <w:color w:val="000000"/>
          <w:sz w:val="28"/>
        </w:rPr>
        <w:t>2.__________________________________________________________</w:t>
      </w:r>
      <w:r>
        <w:br/>
      </w:r>
      <w:r>
        <w:rPr>
          <w:rFonts w:ascii="Times New Roman"/>
          <w:b w:val="false"/>
          <w:i w:val="false"/>
          <w:color w:val="000000"/>
          <w:sz w:val="28"/>
        </w:rPr>
        <w:t>3.__________________________________________________________</w:t>
      </w:r>
      <w:r>
        <w:br/>
      </w:r>
      <w:r>
        <w:rPr>
          <w:rFonts w:ascii="Times New Roman"/>
          <w:b w:val="false"/>
          <w:i w:val="false"/>
          <w:color w:val="000000"/>
          <w:sz w:val="28"/>
        </w:rPr>
        <w:t>Принял: __________________________________________________________</w:t>
      </w:r>
      <w:r>
        <w:br/>
      </w:r>
      <w:r>
        <w:rPr>
          <w:rFonts w:ascii="Times New Roman"/>
          <w:b w:val="false"/>
          <w:i w:val="false"/>
          <w:color w:val="000000"/>
          <w:sz w:val="28"/>
        </w:rPr>
        <w:t>(Ф.И.О. (при наличии) исполнителя) (подпись, контактный телефон)</w:t>
      </w:r>
      <w:r>
        <w:br/>
      </w:r>
      <w:r>
        <w:rPr>
          <w:rFonts w:ascii="Times New Roman"/>
          <w:b w:val="false"/>
          <w:i w:val="false"/>
          <w:color w:val="000000"/>
          <w:sz w:val="28"/>
        </w:rPr>
        <w:t>"____"___________20___года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и условиям проведения</w:t>
            </w:r>
            <w:r>
              <w:br/>
            </w:r>
            <w:r>
              <w:rPr>
                <w:rFonts w:ascii="Times New Roman"/>
                <w:b w:val="false"/>
                <w:i w:val="false"/>
                <w:color w:val="000000"/>
                <w:sz w:val="20"/>
              </w:rPr>
              <w:t>аттестации педагогов,</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w:t>
            </w:r>
            <w:r>
              <w:br/>
            </w:r>
            <w:r>
              <w:rPr>
                <w:rFonts w:ascii="Times New Roman"/>
                <w:b w:val="false"/>
                <w:i w:val="false"/>
                <w:color w:val="000000"/>
                <w:sz w:val="20"/>
              </w:rPr>
              <w:t>дополнительного,</w:t>
            </w:r>
            <w:r>
              <w:br/>
            </w:r>
            <w:r>
              <w:rPr>
                <w:rFonts w:ascii="Times New Roman"/>
                <w:b w:val="false"/>
                <w:i w:val="false"/>
                <w:color w:val="000000"/>
                <w:sz w:val="20"/>
              </w:rPr>
              <w:t>специализированного и</w:t>
            </w:r>
            <w:r>
              <w:br/>
            </w:r>
            <w:r>
              <w:rPr>
                <w:rFonts w:ascii="Times New Roman"/>
                <w:b w:val="false"/>
                <w:i w:val="false"/>
                <w:color w:val="000000"/>
                <w:sz w:val="20"/>
              </w:rPr>
              <w:t>специального образования, и</w:t>
            </w:r>
            <w:r>
              <w:br/>
            </w:r>
            <w:r>
              <w:rPr>
                <w:rFonts w:ascii="Times New Roman"/>
                <w:b w:val="false"/>
                <w:i w:val="false"/>
                <w:color w:val="000000"/>
                <w:sz w:val="20"/>
              </w:rPr>
              <w:t>иных 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 аттестационной</w:t>
            </w:r>
            <w:r>
              <w:br/>
            </w:r>
            <w:r>
              <w:rPr>
                <w:rFonts w:ascii="Times New Roman"/>
                <w:b w:val="false"/>
                <w:i w:val="false"/>
                <w:color w:val="000000"/>
                <w:sz w:val="20"/>
              </w:rPr>
              <w:t>комиссии</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образования,</w:t>
            </w:r>
            <w:r>
              <w:br/>
            </w:r>
            <w:r>
              <w:rPr>
                <w:rFonts w:ascii="Times New Roman"/>
                <w:b w:val="false"/>
                <w:i w:val="false"/>
                <w:color w:val="000000"/>
                <w:sz w:val="20"/>
              </w:rPr>
              <w:t>районные (городские) отделы,</w:t>
            </w:r>
            <w:r>
              <w:br/>
            </w:r>
            <w:r>
              <w:rPr>
                <w:rFonts w:ascii="Times New Roman"/>
                <w:b w:val="false"/>
                <w:i w:val="false"/>
                <w:color w:val="000000"/>
                <w:sz w:val="20"/>
              </w:rPr>
              <w:t>управления образования</w:t>
            </w:r>
            <w:r>
              <w:br/>
            </w:r>
            <w:r>
              <w:rPr>
                <w:rFonts w:ascii="Times New Roman"/>
                <w:b w:val="false"/>
                <w:i w:val="false"/>
                <w:color w:val="000000"/>
                <w:sz w:val="20"/>
              </w:rPr>
              <w:t>областей, городов</w:t>
            </w:r>
            <w:r>
              <w:br/>
            </w:r>
            <w:r>
              <w:rPr>
                <w:rFonts w:ascii="Times New Roman"/>
                <w:b w:val="false"/>
                <w:i w:val="false"/>
                <w:color w:val="000000"/>
                <w:sz w:val="20"/>
              </w:rPr>
              <w:t>республиканского значения и</w:t>
            </w:r>
            <w:r>
              <w:br/>
            </w:r>
            <w:r>
              <w:rPr>
                <w:rFonts w:ascii="Times New Roman"/>
                <w:b w:val="false"/>
                <w:i w:val="false"/>
                <w:color w:val="000000"/>
                <w:sz w:val="20"/>
              </w:rPr>
              <w:t>столицы, уполномоченный</w:t>
            </w:r>
            <w:r>
              <w:br/>
            </w:r>
            <w:r>
              <w:rPr>
                <w:rFonts w:ascii="Times New Roman"/>
                <w:b w:val="false"/>
                <w:i w:val="false"/>
                <w:color w:val="000000"/>
                <w:sz w:val="20"/>
              </w:rPr>
              <w:t>орган)</w:t>
            </w:r>
          </w:p>
        </w:tc>
      </w:tr>
    </w:tbl>
    <w:bookmarkStart w:name="z374" w:id="304"/>
    <w:p>
      <w:pPr>
        <w:spacing w:after="0"/>
        <w:ind w:left="0"/>
        <w:jc w:val="left"/>
      </w:pPr>
      <w:r>
        <w:rPr>
          <w:rFonts w:ascii="Times New Roman"/>
          <w:b/>
          <w:i w:val="false"/>
          <w:color w:val="000000"/>
        </w:rPr>
        <w:t xml:space="preserve"> Заявление на участие в аттестации руководителей (заместителей руководителей)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w:t>
      </w:r>
    </w:p>
    <w:bookmarkEnd w:id="304"/>
    <w:p>
      <w:pPr>
        <w:spacing w:after="0"/>
        <w:ind w:left="0"/>
        <w:jc w:val="both"/>
      </w:pPr>
      <w:r>
        <w:rPr>
          <w:rFonts w:ascii="Times New Roman"/>
          <w:b w:val="false"/>
          <w:i w:val="false"/>
          <w:color w:val="000000"/>
          <w:sz w:val="28"/>
        </w:rPr>
        <w:t>
      Я,__________________________________________________________________,</w:t>
      </w:r>
      <w:r>
        <w:br/>
      </w:r>
      <w:r>
        <w:rPr>
          <w:rFonts w:ascii="Times New Roman"/>
          <w:b w:val="false"/>
          <w:i w:val="false"/>
          <w:color w:val="000000"/>
          <w:sz w:val="28"/>
        </w:rPr>
        <w:t>(Ф.И.О. (при наличии) педагога)</w:t>
      </w:r>
      <w:r>
        <w:br/>
      </w:r>
      <w:r>
        <w:rPr>
          <w:rFonts w:ascii="Times New Roman"/>
          <w:b w:val="false"/>
          <w:i w:val="false"/>
          <w:color w:val="000000"/>
          <w:sz w:val="28"/>
        </w:rPr>
        <w:t>ИИН________________________________________________________________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(должность, место работы)</w:t>
      </w:r>
      <w:r>
        <w:br/>
      </w:r>
      <w:r>
        <w:rPr>
          <w:rFonts w:ascii="Times New Roman"/>
          <w:b w:val="false"/>
          <w:i w:val="false"/>
          <w:color w:val="000000"/>
          <w:sz w:val="28"/>
        </w:rPr>
        <w:t>прошу допустить на участие в аттестации в 20 ___ году на квалификационную</w:t>
      </w:r>
      <w:r>
        <w:br/>
      </w:r>
      <w:r>
        <w:rPr>
          <w:rFonts w:ascii="Times New Roman"/>
          <w:b w:val="false"/>
          <w:i w:val="false"/>
          <w:color w:val="000000"/>
          <w:sz w:val="28"/>
        </w:rPr>
        <w:t>категорию _______________, по должности (специальности)</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В настоящее время имею квалификационную категорию __________, действительную</w:t>
      </w:r>
      <w:r>
        <w:br/>
      </w:r>
      <w:r>
        <w:rPr>
          <w:rFonts w:ascii="Times New Roman"/>
          <w:b w:val="false"/>
          <w:i w:val="false"/>
          <w:color w:val="000000"/>
          <w:sz w:val="28"/>
        </w:rPr>
        <w:t>до____(день) ____ (месяц) ______ года.</w:t>
      </w:r>
      <w:r>
        <w:br/>
      </w:r>
      <w:r>
        <w:rPr>
          <w:rFonts w:ascii="Times New Roman"/>
          <w:b w:val="false"/>
          <w:i w:val="false"/>
          <w:color w:val="000000"/>
          <w:sz w:val="28"/>
        </w:rPr>
        <w:t>Основанием считаю следующие результаты работы:</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Сообщаю о себе следующие сведения:</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771"/>
        <w:gridCol w:w="10758"/>
      </w:tblGrid>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учебного</w:t>
            </w:r>
            <w:r>
              <w:br/>
            </w:r>
            <w:r>
              <w:rPr>
                <w:rFonts w:ascii="Times New Roman"/>
                <w:b w:val="false"/>
                <w:i w:val="false"/>
                <w:color w:val="000000"/>
                <w:sz w:val="20"/>
              </w:rPr>
              <w:t>
заведения</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r>
              <w:br/>
            </w:r>
            <w:r>
              <w:rPr>
                <w:rFonts w:ascii="Times New Roman"/>
                <w:b w:val="false"/>
                <w:i w:val="false"/>
                <w:color w:val="000000"/>
                <w:sz w:val="20"/>
              </w:rPr>
              <w:t>
обучения</w:t>
            </w:r>
          </w:p>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Стаж работы: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8242"/>
        <w:gridCol w:w="566"/>
        <w:gridCol w:w="2926"/>
      </w:tblGrid>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Руководителем (заместителем руководителя) организации образования</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Награды, звания, ученая (академическая) степень, ученое звание с указанием года получения (присвоения)</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Организация образования, в которой работает руководитель (заместитель руководителя) организации образования (нужное подчеркнуть): дошкольное, начальное, основное среднее, общее среднее, техническое и профессиональное, послесреднее, специальное, дополнительное образование.</w:t>
      </w:r>
      <w:r>
        <w:br/>
      </w:r>
      <w:r>
        <w:rPr>
          <w:rFonts w:ascii="Times New Roman"/>
          <w:b w:val="false"/>
          <w:i w:val="false"/>
          <w:color w:val="000000"/>
          <w:sz w:val="28"/>
        </w:rPr>
        <w:t>С Правилами аттестации ознакомлен (-а).</w:t>
      </w:r>
      <w:r>
        <w:br/>
      </w:r>
      <w:r>
        <w:rPr>
          <w:rFonts w:ascii="Times New Roman"/>
          <w:b w:val="false"/>
          <w:i w:val="false"/>
          <w:color w:val="000000"/>
          <w:sz w:val="28"/>
        </w:rPr>
        <w:t>"____" __________ 20 ___ года __________________</w:t>
      </w:r>
      <w:r>
        <w:br/>
      </w:r>
      <w:r>
        <w:rPr>
          <w:rFonts w:ascii="Times New Roman"/>
          <w:b w:val="false"/>
          <w:i w:val="false"/>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и условиям проведения</w:t>
            </w:r>
            <w:r>
              <w:br/>
            </w:r>
            <w:r>
              <w:rPr>
                <w:rFonts w:ascii="Times New Roman"/>
                <w:b w:val="false"/>
                <w:i w:val="false"/>
                <w:color w:val="000000"/>
                <w:sz w:val="20"/>
              </w:rPr>
              <w:t>аттестации педагогов,</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w:t>
            </w:r>
            <w:r>
              <w:br/>
            </w:r>
            <w:r>
              <w:rPr>
                <w:rFonts w:ascii="Times New Roman"/>
                <w:b w:val="false"/>
                <w:i w:val="false"/>
                <w:color w:val="000000"/>
                <w:sz w:val="20"/>
              </w:rPr>
              <w:t>дополнительного,</w:t>
            </w:r>
            <w:r>
              <w:br/>
            </w:r>
            <w:r>
              <w:rPr>
                <w:rFonts w:ascii="Times New Roman"/>
                <w:b w:val="false"/>
                <w:i w:val="false"/>
                <w:color w:val="000000"/>
                <w:sz w:val="20"/>
              </w:rPr>
              <w:t>специализированного и</w:t>
            </w:r>
            <w:r>
              <w:br/>
            </w:r>
            <w:r>
              <w:rPr>
                <w:rFonts w:ascii="Times New Roman"/>
                <w:b w:val="false"/>
                <w:i w:val="false"/>
                <w:color w:val="000000"/>
                <w:sz w:val="20"/>
              </w:rPr>
              <w:t>специального образования, и</w:t>
            </w:r>
            <w:r>
              <w:br/>
            </w:r>
            <w:r>
              <w:rPr>
                <w:rFonts w:ascii="Times New Roman"/>
                <w:b w:val="false"/>
                <w:i w:val="false"/>
                <w:color w:val="000000"/>
                <w:sz w:val="20"/>
              </w:rPr>
              <w:t>иных 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7" w:id="305"/>
    <w:p>
      <w:pPr>
        <w:spacing w:after="0"/>
        <w:ind w:left="0"/>
        <w:jc w:val="left"/>
      </w:pPr>
      <w:r>
        <w:rPr>
          <w:rFonts w:ascii="Times New Roman"/>
          <w:b/>
          <w:i w:val="false"/>
          <w:color w:val="000000"/>
        </w:rPr>
        <w:t xml:space="preserve">              Аттестационный лист на руководителя организации образования</w:t>
      </w:r>
    </w:p>
    <w:bookmarkEnd w:id="305"/>
    <w:p>
      <w:pPr>
        <w:spacing w:after="0"/>
        <w:ind w:left="0"/>
        <w:jc w:val="both"/>
      </w:pPr>
      <w:r>
        <w:rPr>
          <w:rFonts w:ascii="Times New Roman"/>
          <w:b w:val="false"/>
          <w:i w:val="false"/>
          <w:color w:val="000000"/>
          <w:sz w:val="28"/>
        </w:rPr>
        <w:t xml:space="preserve">
      Вид аттестации: очередная –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повторная -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7800" cy="203200"/>
                    </a:xfrm>
                    <a:prstGeom prst="rect">
                      <a:avLst/>
                    </a:prstGeom>
                  </pic:spPr>
                </pic:pic>
              </a:graphicData>
            </a:graphic>
          </wp:inline>
        </w:drawing>
      </w:r>
    </w:p>
    <w:p>
      <w:pPr>
        <w:spacing w:after="0"/>
        <w:ind w:left="0"/>
        <w:jc w:val="left"/>
      </w:pPr>
      <w:r>
        <w:br/>
      </w:r>
      <w:r>
        <w:rPr>
          <w:rFonts w:ascii="Times New Roman"/>
          <w:b w:val="false"/>
          <w:i w:val="false"/>
          <w:color w:val="000000"/>
          <w:sz w:val="28"/>
        </w:rPr>
        <w:t>(нужное отметить знаком X)</w:t>
      </w:r>
      <w:r>
        <w:br/>
      </w:r>
      <w:r>
        <w:rPr>
          <w:rFonts w:ascii="Times New Roman"/>
          <w:b w:val="false"/>
          <w:i w:val="false"/>
          <w:color w:val="000000"/>
          <w:sz w:val="28"/>
        </w:rPr>
        <w:t>Ф.И.О. (отчество при наличии) ______________________________________</w:t>
      </w:r>
      <w:r>
        <w:br/>
      </w:r>
      <w:r>
        <w:rPr>
          <w:rFonts w:ascii="Times New Roman"/>
          <w:b w:val="false"/>
          <w:i w:val="false"/>
          <w:color w:val="000000"/>
          <w:sz w:val="28"/>
        </w:rPr>
        <w:t>Дата рождения: "___" __________ _______ года.</w:t>
      </w:r>
      <w:r>
        <w:br/>
      </w:r>
      <w:r>
        <w:rPr>
          <w:rFonts w:ascii="Times New Roman"/>
          <w:b w:val="false"/>
          <w:i w:val="false"/>
          <w:color w:val="000000"/>
          <w:sz w:val="28"/>
        </w:rPr>
        <w:t>Сведения об образовании, о повышении квалификации, переподготовке (когда и какое учебное заведение окончил, специальность и квалификация по образованию, документы о повышении квалификации, переподготовке, ученая (академическая) степень, ученое звание, дата их присвоения)</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4. Занимаемая должность и дата назначения, квалификационная категория</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5. Общий трудовой стаж ___________________________________________</w:t>
      </w:r>
      <w:r>
        <w:br/>
      </w:r>
      <w:r>
        <w:rPr>
          <w:rFonts w:ascii="Times New Roman"/>
          <w:b w:val="false"/>
          <w:i w:val="false"/>
          <w:color w:val="000000"/>
          <w:sz w:val="28"/>
        </w:rPr>
        <w:t>6. Общий стаж работы на должностях государственного и гражданского служащего, руководящих должностях</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7. Замечания и предложения, высказанные членами аттестационной комиссии:</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8. Мнение аттестуемого:</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9. Оценка деятельности аттестуемого непосредственным руководителем согласно служебной характеристике</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10. На заседании присутствовало ___членов аттестационной комиссии.</w:t>
      </w:r>
      <w:r>
        <w:br/>
      </w:r>
      <w:r>
        <w:rPr>
          <w:rFonts w:ascii="Times New Roman"/>
          <w:b w:val="false"/>
          <w:i w:val="false"/>
          <w:color w:val="000000"/>
          <w:sz w:val="28"/>
        </w:rPr>
        <w:t>11. Оценка деятельности аттестуемого по результатам голосования согласно прилагаемому оценочному листу, заполняемому каждым членом аттестационной комиссии:</w:t>
      </w:r>
      <w:r>
        <w:br/>
      </w:r>
      <w:r>
        <w:rPr>
          <w:rFonts w:ascii="Times New Roman"/>
          <w:b w:val="false"/>
          <w:i w:val="false"/>
          <w:color w:val="000000"/>
          <w:sz w:val="28"/>
        </w:rPr>
        <w:t>1) аттестован на заявленную квалификационную категорию</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(количество голосов)</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(по каждой квалификационной категории отдельно)</w:t>
      </w:r>
      <w:r>
        <w:br/>
      </w:r>
      <w:r>
        <w:rPr>
          <w:rFonts w:ascii="Times New Roman"/>
          <w:b w:val="false"/>
          <w:i w:val="false"/>
          <w:color w:val="000000"/>
          <w:sz w:val="28"/>
        </w:rPr>
        <w:t>2) аттестован на заявленную квалификационную категорию с ротацией</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(количество голосов)</w:t>
      </w:r>
      <w:r>
        <w:br/>
      </w:r>
      <w:r>
        <w:rPr>
          <w:rFonts w:ascii="Times New Roman"/>
          <w:b w:val="false"/>
          <w:i w:val="false"/>
          <w:color w:val="000000"/>
          <w:sz w:val="28"/>
        </w:rPr>
        <w:t>3) не аттестован на заявленную квалификационную категорию</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(количество голосов)</w:t>
      </w:r>
      <w:r>
        <w:br/>
      </w:r>
      <w:r>
        <w:rPr>
          <w:rFonts w:ascii="Times New Roman"/>
          <w:b w:val="false"/>
          <w:i w:val="false"/>
          <w:color w:val="000000"/>
          <w:sz w:val="28"/>
        </w:rPr>
        <w:t>Итоговая оценка</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(квалификационная категория с цифровым  обозначением указывается прописью)</w:t>
      </w:r>
      <w:r>
        <w:br/>
      </w:r>
      <w:r>
        <w:rPr>
          <w:rFonts w:ascii="Times New Roman"/>
          <w:b w:val="false"/>
          <w:i w:val="false"/>
          <w:color w:val="000000"/>
          <w:sz w:val="28"/>
        </w:rPr>
        <w:t>12. Рекомендации аттестационной комиссии (с указанием мотивов, по которым они даются)</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13. Примечания</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Председатель аттестационной комиссии:</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(подпись)</w:t>
      </w:r>
      <w:r>
        <w:br/>
      </w:r>
      <w:r>
        <w:rPr>
          <w:rFonts w:ascii="Times New Roman"/>
          <w:b w:val="false"/>
          <w:i w:val="false"/>
          <w:color w:val="000000"/>
          <w:sz w:val="28"/>
        </w:rPr>
        <w:t>Секретарь аттестационной комиссии:</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(подпись)</w:t>
      </w:r>
      <w:r>
        <w:br/>
      </w:r>
      <w:r>
        <w:rPr>
          <w:rFonts w:ascii="Times New Roman"/>
          <w:b w:val="false"/>
          <w:i w:val="false"/>
          <w:color w:val="000000"/>
          <w:sz w:val="28"/>
        </w:rPr>
        <w:t>Члены аттестационной комиссии: _____________________________</w:t>
      </w:r>
      <w:r>
        <w:br/>
      </w:r>
      <w:r>
        <w:rPr>
          <w:rFonts w:ascii="Times New Roman"/>
          <w:b w:val="false"/>
          <w:i w:val="false"/>
          <w:color w:val="000000"/>
          <w:sz w:val="28"/>
        </w:rPr>
        <w:t>(подпись)</w:t>
      </w:r>
      <w:r>
        <w:br/>
      </w:r>
      <w:r>
        <w:rPr>
          <w:rFonts w:ascii="Times New Roman"/>
          <w:b w:val="false"/>
          <w:i w:val="false"/>
          <w:color w:val="000000"/>
          <w:sz w:val="28"/>
        </w:rPr>
        <w:t>______________________________</w:t>
      </w:r>
      <w:r>
        <w:br/>
      </w:r>
      <w:r>
        <w:rPr>
          <w:rFonts w:ascii="Times New Roman"/>
          <w:b w:val="false"/>
          <w:i w:val="false"/>
          <w:color w:val="000000"/>
          <w:sz w:val="28"/>
        </w:rPr>
        <w:t>(подпись)</w:t>
      </w:r>
      <w:r>
        <w:br/>
      </w:r>
      <w:r>
        <w:rPr>
          <w:rFonts w:ascii="Times New Roman"/>
          <w:b w:val="false"/>
          <w:i w:val="false"/>
          <w:color w:val="000000"/>
          <w:sz w:val="28"/>
        </w:rPr>
        <w:t>______________________________</w:t>
      </w:r>
      <w:r>
        <w:br/>
      </w:r>
      <w:r>
        <w:rPr>
          <w:rFonts w:ascii="Times New Roman"/>
          <w:b w:val="false"/>
          <w:i w:val="false"/>
          <w:color w:val="000000"/>
          <w:sz w:val="28"/>
        </w:rPr>
        <w:t>(подпись)</w:t>
      </w:r>
      <w:r>
        <w:br/>
      </w:r>
      <w:r>
        <w:rPr>
          <w:rFonts w:ascii="Times New Roman"/>
          <w:b w:val="false"/>
          <w:i w:val="false"/>
          <w:color w:val="000000"/>
          <w:sz w:val="28"/>
        </w:rPr>
        <w:t>______________________________</w:t>
      </w:r>
      <w:r>
        <w:br/>
      </w:r>
      <w:r>
        <w:rPr>
          <w:rFonts w:ascii="Times New Roman"/>
          <w:b w:val="false"/>
          <w:i w:val="false"/>
          <w:color w:val="000000"/>
          <w:sz w:val="28"/>
        </w:rPr>
        <w:t>(подпись)</w:t>
      </w:r>
      <w:r>
        <w:br/>
      </w:r>
      <w:r>
        <w:rPr>
          <w:rFonts w:ascii="Times New Roman"/>
          <w:b w:val="false"/>
          <w:i w:val="false"/>
          <w:color w:val="000000"/>
          <w:sz w:val="28"/>
        </w:rPr>
        <w:t>Руководитель организации ______________________________</w:t>
      </w:r>
      <w:r>
        <w:br/>
      </w:r>
      <w:r>
        <w:rPr>
          <w:rFonts w:ascii="Times New Roman"/>
          <w:b w:val="false"/>
          <w:i w:val="false"/>
          <w:color w:val="000000"/>
          <w:sz w:val="28"/>
        </w:rPr>
        <w:t>(подпись)</w:t>
      </w:r>
      <w:r>
        <w:br/>
      </w:r>
      <w:r>
        <w:rPr>
          <w:rFonts w:ascii="Times New Roman"/>
          <w:b w:val="false"/>
          <w:i w:val="false"/>
          <w:color w:val="000000"/>
          <w:sz w:val="28"/>
        </w:rPr>
        <w:t>Место печати</w:t>
      </w:r>
      <w:r>
        <w:br/>
      </w:r>
      <w:r>
        <w:rPr>
          <w:rFonts w:ascii="Times New Roman"/>
          <w:b w:val="false"/>
          <w:i w:val="false"/>
          <w:color w:val="000000"/>
          <w:sz w:val="28"/>
        </w:rPr>
        <w:t>Дата проведения аттестации "____" ___________ 20 _____ года.</w:t>
      </w:r>
      <w:r>
        <w:br/>
      </w:r>
      <w:r>
        <w:rPr>
          <w:rFonts w:ascii="Times New Roman"/>
          <w:b w:val="false"/>
          <w:i w:val="false"/>
          <w:color w:val="000000"/>
          <w:sz w:val="28"/>
        </w:rPr>
        <w:t>С аттестационным листом ознакомился:</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(подпись аттестуемого и дата)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w:t>
            </w:r>
            <w:r>
              <w:br/>
            </w:r>
            <w:r>
              <w:rPr>
                <w:rFonts w:ascii="Times New Roman"/>
                <w:b w:val="false"/>
                <w:i w:val="false"/>
                <w:color w:val="000000"/>
                <w:sz w:val="20"/>
              </w:rPr>
              <w:t>и условиям проведения</w:t>
            </w:r>
            <w:r>
              <w:br/>
            </w:r>
            <w:r>
              <w:rPr>
                <w:rFonts w:ascii="Times New Roman"/>
                <w:b w:val="false"/>
                <w:i w:val="false"/>
                <w:color w:val="000000"/>
                <w:sz w:val="20"/>
              </w:rPr>
              <w:t>аттестации педагогов,</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w:t>
            </w:r>
            <w:r>
              <w:br/>
            </w:r>
            <w:r>
              <w:rPr>
                <w:rFonts w:ascii="Times New Roman"/>
                <w:b w:val="false"/>
                <w:i w:val="false"/>
                <w:color w:val="000000"/>
                <w:sz w:val="20"/>
              </w:rPr>
              <w:t>дополнительного,</w:t>
            </w:r>
            <w:r>
              <w:br/>
            </w:r>
            <w:r>
              <w:rPr>
                <w:rFonts w:ascii="Times New Roman"/>
                <w:b w:val="false"/>
                <w:i w:val="false"/>
                <w:color w:val="000000"/>
                <w:sz w:val="20"/>
              </w:rPr>
              <w:t>специализированного и</w:t>
            </w:r>
            <w:r>
              <w:br/>
            </w:r>
            <w:r>
              <w:rPr>
                <w:rFonts w:ascii="Times New Roman"/>
                <w:b w:val="false"/>
                <w:i w:val="false"/>
                <w:color w:val="000000"/>
                <w:sz w:val="20"/>
              </w:rPr>
              <w:t>специального образования, и</w:t>
            </w:r>
            <w:r>
              <w:br/>
            </w:r>
            <w:r>
              <w:rPr>
                <w:rFonts w:ascii="Times New Roman"/>
                <w:b w:val="false"/>
                <w:i w:val="false"/>
                <w:color w:val="000000"/>
                <w:sz w:val="20"/>
              </w:rPr>
              <w:t>иных 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0" w:id="306"/>
    <w:p>
      <w:pPr>
        <w:spacing w:after="0"/>
        <w:ind w:left="0"/>
        <w:jc w:val="left"/>
      </w:pPr>
      <w:r>
        <w:rPr>
          <w:rFonts w:ascii="Times New Roman"/>
          <w:b/>
          <w:i w:val="false"/>
          <w:color w:val="000000"/>
        </w:rPr>
        <w:t xml:space="preserve">  Оценочный лист на руководителя организации образования, подлежащего аттестации</w:t>
      </w:r>
      <w:r>
        <w:br/>
      </w:r>
      <w:r>
        <w:rPr>
          <w:rFonts w:ascii="Times New Roman"/>
          <w:b/>
          <w:i w:val="false"/>
          <w:color w:val="000000"/>
        </w:rPr>
        <w:t xml:space="preserve">                   (заполняется членом аттестационной комиссии)</w:t>
      </w:r>
    </w:p>
    <w:bookmarkEnd w:id="306"/>
    <w:p>
      <w:pPr>
        <w:spacing w:after="0"/>
        <w:ind w:left="0"/>
        <w:jc w:val="both"/>
      </w:pPr>
      <w:r>
        <w:rPr>
          <w:rFonts w:ascii="Times New Roman"/>
          <w:b w:val="false"/>
          <w:i w:val="false"/>
          <w:color w:val="000000"/>
          <w:sz w:val="28"/>
        </w:rPr>
        <w:t xml:space="preserve">
      Вид аттестации: очередная -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повторная -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77800" cy="203200"/>
                    </a:xfrm>
                    <a:prstGeom prst="rect">
                      <a:avLst/>
                    </a:prstGeom>
                  </pic:spPr>
                </pic:pic>
              </a:graphicData>
            </a:graphic>
          </wp:inline>
        </w:drawing>
      </w:r>
    </w:p>
    <w:p>
      <w:pPr>
        <w:spacing w:after="0"/>
        <w:ind w:left="0"/>
        <w:jc w:val="left"/>
      </w:pPr>
      <w:r>
        <w:br/>
      </w:r>
      <w:r>
        <w:rPr>
          <w:rFonts w:ascii="Times New Roman"/>
          <w:b w:val="false"/>
          <w:i w:val="false"/>
          <w:color w:val="000000"/>
          <w:sz w:val="28"/>
        </w:rPr>
        <w:t>(нужное отметить знаком X)</w:t>
      </w:r>
      <w:r>
        <w:br/>
      </w:r>
      <w:r>
        <w:rPr>
          <w:rFonts w:ascii="Times New Roman"/>
          <w:b w:val="false"/>
          <w:i w:val="false"/>
          <w:color w:val="000000"/>
          <w:sz w:val="28"/>
        </w:rPr>
        <w:t>Ф.И.О. (при наличии)_______________________________________________</w:t>
      </w:r>
      <w:r>
        <w:br/>
      </w:r>
      <w:r>
        <w:rPr>
          <w:rFonts w:ascii="Times New Roman"/>
          <w:b w:val="false"/>
          <w:i w:val="false"/>
          <w:color w:val="000000"/>
          <w:sz w:val="28"/>
        </w:rPr>
        <w:t>Должность_______________________________________________________</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Решение члена аттестационной комиссии (одно из перечисленных: аттестован на</w:t>
      </w:r>
      <w:r>
        <w:br/>
      </w:r>
      <w:r>
        <w:rPr>
          <w:rFonts w:ascii="Times New Roman"/>
          <w:b w:val="false"/>
          <w:i w:val="false"/>
          <w:color w:val="000000"/>
          <w:sz w:val="28"/>
        </w:rPr>
        <w:t>заявленную квалификационную категорию, аттестован на заявленную</w:t>
      </w:r>
      <w:r>
        <w:br/>
      </w:r>
      <w:r>
        <w:rPr>
          <w:rFonts w:ascii="Times New Roman"/>
          <w:b w:val="false"/>
          <w:i w:val="false"/>
          <w:color w:val="000000"/>
          <w:sz w:val="28"/>
        </w:rPr>
        <w:t>квалификационную категорию с ротацией, не аттестован на заявленную</w:t>
      </w:r>
      <w:r>
        <w:br/>
      </w:r>
      <w:r>
        <w:rPr>
          <w:rFonts w:ascii="Times New Roman"/>
          <w:b w:val="false"/>
          <w:i w:val="false"/>
          <w:color w:val="000000"/>
          <w:sz w:val="28"/>
        </w:rPr>
        <w:t>квалификационную категорию):</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Обоснование членом аттестационной комиссии своего решения:</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Соответствует квалификационной категории</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Отсутствуют основания для установления квалификационной категории</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Обоснование: _______________________________________________________</w:t>
      </w:r>
      <w:r>
        <w:br/>
      </w:r>
      <w:r>
        <w:rPr>
          <w:rFonts w:ascii="Times New Roman"/>
          <w:b w:val="false"/>
          <w:i w:val="false"/>
          <w:color w:val="000000"/>
          <w:sz w:val="28"/>
        </w:rPr>
        <w:t>Член аттестационной комиссии _________________________________________</w:t>
      </w:r>
      <w:r>
        <w:br/>
      </w:r>
      <w:r>
        <w:rPr>
          <w:rFonts w:ascii="Times New Roman"/>
          <w:b w:val="false"/>
          <w:i w:val="false"/>
          <w:color w:val="000000"/>
          <w:sz w:val="28"/>
        </w:rPr>
        <w:t>(Ф.И.О. (при наличии), подпись)</w:t>
      </w:r>
      <w:r>
        <w:br/>
      </w:r>
      <w:r>
        <w:rPr>
          <w:rFonts w:ascii="Times New Roman"/>
          <w:b w:val="false"/>
          <w:i w:val="false"/>
          <w:color w:val="000000"/>
          <w:sz w:val="28"/>
        </w:rPr>
        <w:t>Секретарь аттестационной комиссии</w:t>
      </w:r>
      <w:r>
        <w:br/>
      </w:r>
      <w:r>
        <w:rPr>
          <w:rFonts w:ascii="Times New Roman"/>
          <w:b w:val="false"/>
          <w:i w:val="false"/>
          <w:color w:val="000000"/>
          <w:sz w:val="28"/>
        </w:rPr>
        <w:t>____________________________________</w:t>
      </w:r>
      <w:r>
        <w:br/>
      </w:r>
      <w:r>
        <w:rPr>
          <w:rFonts w:ascii="Times New Roman"/>
          <w:b w:val="false"/>
          <w:i w:val="false"/>
          <w:color w:val="000000"/>
          <w:sz w:val="28"/>
        </w:rPr>
        <w:t>(Ф.И.О. (при наличии), подпись)</w:t>
      </w:r>
      <w:r>
        <w:br/>
      </w:r>
      <w:r>
        <w:rPr>
          <w:rFonts w:ascii="Times New Roman"/>
          <w:b w:val="false"/>
          <w:i w:val="false"/>
          <w:color w:val="000000"/>
          <w:sz w:val="28"/>
        </w:rPr>
        <w:t>Дата "____" __________ 20 ___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Правилам</w:t>
            </w:r>
            <w:r>
              <w:br/>
            </w:r>
            <w:r>
              <w:rPr>
                <w:rFonts w:ascii="Times New Roman"/>
                <w:b w:val="false"/>
                <w:i w:val="false"/>
                <w:color w:val="000000"/>
                <w:sz w:val="20"/>
              </w:rPr>
              <w:t>и условиям проведения</w:t>
            </w:r>
            <w:r>
              <w:br/>
            </w:r>
            <w:r>
              <w:rPr>
                <w:rFonts w:ascii="Times New Roman"/>
                <w:b w:val="false"/>
                <w:i w:val="false"/>
                <w:color w:val="000000"/>
                <w:sz w:val="20"/>
              </w:rPr>
              <w:t>аттестации педагогов,</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w:t>
            </w:r>
            <w:r>
              <w:br/>
            </w:r>
            <w:r>
              <w:rPr>
                <w:rFonts w:ascii="Times New Roman"/>
                <w:b w:val="false"/>
                <w:i w:val="false"/>
                <w:color w:val="000000"/>
                <w:sz w:val="20"/>
              </w:rPr>
              <w:t>дополнительного,</w:t>
            </w:r>
            <w:r>
              <w:br/>
            </w:r>
            <w:r>
              <w:rPr>
                <w:rFonts w:ascii="Times New Roman"/>
                <w:b w:val="false"/>
                <w:i w:val="false"/>
                <w:color w:val="000000"/>
                <w:sz w:val="20"/>
              </w:rPr>
              <w:t>специализированного и</w:t>
            </w:r>
            <w:r>
              <w:br/>
            </w:r>
            <w:r>
              <w:rPr>
                <w:rFonts w:ascii="Times New Roman"/>
                <w:b w:val="false"/>
                <w:i w:val="false"/>
                <w:color w:val="000000"/>
                <w:sz w:val="20"/>
              </w:rPr>
              <w:t>специального образования, и</w:t>
            </w:r>
            <w:r>
              <w:br/>
            </w:r>
            <w:r>
              <w:rPr>
                <w:rFonts w:ascii="Times New Roman"/>
                <w:b w:val="false"/>
                <w:i w:val="false"/>
                <w:color w:val="000000"/>
                <w:sz w:val="20"/>
              </w:rPr>
              <w:t>иных 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3" w:id="307"/>
    <w:p>
      <w:pPr>
        <w:spacing w:after="0"/>
        <w:ind w:left="0"/>
        <w:jc w:val="left"/>
      </w:pPr>
      <w:r>
        <w:rPr>
          <w:rFonts w:ascii="Times New Roman"/>
          <w:b/>
          <w:i w:val="false"/>
          <w:color w:val="000000"/>
        </w:rPr>
        <w:t xml:space="preserve"> Показатели эффективности деятельности руководителя организации образования</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6762"/>
        <w:gridCol w:w="3267"/>
        <w:gridCol w:w="1789"/>
      </w:tblGrid>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Критерий</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Показатели</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Баллы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Эффективность обеспечения доступности качественного образования (максимальное количество баллов по критерию – _____) "руководитель третьей категории" 6 - 7 баллов; "руководитель второй категории" - 8 - 9 баллов; "руководитель первой категории" - 10 — 12 баллов;</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организации образования:</w:t>
            </w:r>
            <w:r>
              <w:br/>
            </w:r>
            <w:r>
              <w:rPr>
                <w:rFonts w:ascii="Times New Roman"/>
                <w:b w:val="false"/>
                <w:i w:val="false"/>
                <w:color w:val="000000"/>
                <w:sz w:val="20"/>
              </w:rPr>
              <w:t>
- наличие сайта (web – страницы),</w:t>
            </w:r>
            <w:r>
              <w:br/>
            </w:r>
            <w:r>
              <w:rPr>
                <w:rFonts w:ascii="Times New Roman"/>
                <w:b w:val="false"/>
                <w:i w:val="false"/>
                <w:color w:val="000000"/>
                <w:sz w:val="20"/>
              </w:rPr>
              <w:t>
- наличие страницы в социальных сетях, обновляемых еженедельно</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w:t>
            </w:r>
            <w:r>
              <w:br/>
            </w:r>
            <w:r>
              <w:rPr>
                <w:rFonts w:ascii="Times New Roman"/>
                <w:b w:val="false"/>
                <w:i w:val="false"/>
                <w:color w:val="000000"/>
                <w:sz w:val="20"/>
              </w:rPr>
              <w:t xml:space="preserve">
Оцениваемый показатель частично присутствует; </w:t>
            </w:r>
            <w:r>
              <w:br/>
            </w:r>
            <w:r>
              <w:rPr>
                <w:rFonts w:ascii="Times New Roman"/>
                <w:b w:val="false"/>
                <w:i w:val="false"/>
                <w:color w:val="000000"/>
                <w:sz w:val="20"/>
              </w:rPr>
              <w:t>
Оцениваемый показатель отсутствует.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 балл</w:t>
            </w:r>
            <w:r>
              <w:br/>
            </w:r>
            <w:r>
              <w:rPr>
                <w:rFonts w:ascii="Times New Roman"/>
                <w:b w:val="false"/>
                <w:i w:val="false"/>
                <w:color w:val="000000"/>
                <w:sz w:val="20"/>
              </w:rPr>
              <w:t>
0,5 баллов</w:t>
            </w:r>
            <w:r>
              <w:br/>
            </w:r>
            <w:r>
              <w:rPr>
                <w:rFonts w:ascii="Times New Roman"/>
                <w:b w:val="false"/>
                <w:i w:val="false"/>
                <w:color w:val="000000"/>
                <w:sz w:val="20"/>
              </w:rPr>
              <w:t>
0 баллов</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обучающихся</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1000 обучающихся; </w:t>
            </w:r>
            <w:r>
              <w:br/>
            </w:r>
            <w:r>
              <w:rPr>
                <w:rFonts w:ascii="Times New Roman"/>
                <w:b w:val="false"/>
                <w:i w:val="false"/>
                <w:color w:val="000000"/>
                <w:sz w:val="20"/>
              </w:rPr>
              <w:t>
501–1000 обучающихся;</w:t>
            </w:r>
            <w:r>
              <w:br/>
            </w:r>
            <w:r>
              <w:rPr>
                <w:rFonts w:ascii="Times New Roman"/>
                <w:b w:val="false"/>
                <w:i w:val="false"/>
                <w:color w:val="000000"/>
                <w:sz w:val="20"/>
              </w:rPr>
              <w:t>
менее 500 обучающихся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r>
              <w:br/>
            </w:r>
            <w:r>
              <w:rPr>
                <w:rFonts w:ascii="Times New Roman"/>
                <w:b w:val="false"/>
                <w:i w:val="false"/>
                <w:color w:val="000000"/>
                <w:sz w:val="20"/>
              </w:rPr>
              <w:t>
2 балла</w:t>
            </w:r>
            <w:r>
              <w:br/>
            </w:r>
            <w:r>
              <w:rPr>
                <w:rFonts w:ascii="Times New Roman"/>
                <w:b w:val="false"/>
                <w:i w:val="false"/>
                <w:color w:val="000000"/>
                <w:sz w:val="20"/>
              </w:rPr>
              <w:t>
1 балла</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условий в соответствии с контингентом детей с особыми образовательными потребностями:</w:t>
            </w:r>
            <w:r>
              <w:br/>
            </w:r>
            <w:r>
              <w:rPr>
                <w:rFonts w:ascii="Times New Roman"/>
                <w:b w:val="false"/>
                <w:i w:val="false"/>
                <w:color w:val="000000"/>
                <w:sz w:val="20"/>
              </w:rPr>
              <w:t>
3.1. Доля обучающихся с особыми образовательными потребностями от общего количества обучаемых (контингент);</w:t>
            </w:r>
            <w:r>
              <w:br/>
            </w:r>
            <w:r>
              <w:rPr>
                <w:rFonts w:ascii="Times New Roman"/>
                <w:b w:val="false"/>
                <w:i w:val="false"/>
                <w:color w:val="000000"/>
                <w:sz w:val="20"/>
              </w:rPr>
              <w:t>
Наличие безбарьерной среды: пандус, лифт, подъемник, тактильные дорожки, таблички Брайля;</w:t>
            </w:r>
            <w:r>
              <w:br/>
            </w:r>
            <w:r>
              <w:rPr>
                <w:rFonts w:ascii="Times New Roman"/>
                <w:b w:val="false"/>
                <w:i w:val="false"/>
                <w:color w:val="000000"/>
                <w:sz w:val="20"/>
              </w:rPr>
              <w:t>
Организация сопровождения дефектолога;</w:t>
            </w:r>
            <w:r>
              <w:br/>
            </w:r>
            <w:r>
              <w:rPr>
                <w:rFonts w:ascii="Times New Roman"/>
                <w:b w:val="false"/>
                <w:i w:val="false"/>
                <w:color w:val="000000"/>
                <w:sz w:val="20"/>
              </w:rPr>
              <w:t>
Доля педагогов, прошедших курсы повышения квалификации по инклюзивному образованию, от общего количества педагогов</w:t>
            </w:r>
            <w:r>
              <w:br/>
            </w:r>
            <w:r>
              <w:rPr>
                <w:rFonts w:ascii="Times New Roman"/>
                <w:b w:val="false"/>
                <w:i w:val="false"/>
                <w:color w:val="000000"/>
                <w:sz w:val="20"/>
              </w:rPr>
              <w:t>
Организация досуга для детей с особыми образовательными потребностями, в том числе детей надомного обучения (с учетом индивидуальных физических особенностей)</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Не имеется;</w:t>
            </w:r>
            <w:r>
              <w:br/>
            </w:r>
            <w:r>
              <w:rPr>
                <w:rFonts w:ascii="Times New Roman"/>
                <w:b w:val="false"/>
                <w:i w:val="false"/>
                <w:color w:val="000000"/>
                <w:sz w:val="20"/>
              </w:rPr>
              <w:t>
Менее 1% от общего количества обучающихся;</w:t>
            </w:r>
            <w:r>
              <w:br/>
            </w:r>
            <w:r>
              <w:rPr>
                <w:rFonts w:ascii="Times New Roman"/>
                <w:b w:val="false"/>
                <w:i w:val="false"/>
                <w:color w:val="000000"/>
                <w:sz w:val="20"/>
              </w:rPr>
              <w:t>
Более 1 % от общего количества обучающихся</w:t>
            </w:r>
            <w:r>
              <w:br/>
            </w:r>
            <w:r>
              <w:rPr>
                <w:rFonts w:ascii="Times New Roman"/>
                <w:b w:val="false"/>
                <w:i w:val="false"/>
                <w:color w:val="000000"/>
                <w:sz w:val="20"/>
              </w:rPr>
              <w:t>
Не имеется</w:t>
            </w:r>
            <w:r>
              <w:br/>
            </w:r>
            <w:r>
              <w:rPr>
                <w:rFonts w:ascii="Times New Roman"/>
                <w:b w:val="false"/>
                <w:i w:val="false"/>
                <w:color w:val="000000"/>
                <w:sz w:val="20"/>
              </w:rPr>
              <w:t xml:space="preserve">
Имеется </w:t>
            </w:r>
            <w:r>
              <w:br/>
            </w:r>
            <w:r>
              <w:rPr>
                <w:rFonts w:ascii="Times New Roman"/>
                <w:b w:val="false"/>
                <w:i w:val="false"/>
                <w:color w:val="000000"/>
                <w:sz w:val="20"/>
              </w:rPr>
              <w:t>
Не имеется</w:t>
            </w:r>
            <w:r>
              <w:br/>
            </w:r>
            <w:r>
              <w:rPr>
                <w:rFonts w:ascii="Times New Roman"/>
                <w:b w:val="false"/>
                <w:i w:val="false"/>
                <w:color w:val="000000"/>
                <w:sz w:val="20"/>
              </w:rPr>
              <w:t xml:space="preserve">
Имеется </w:t>
            </w:r>
            <w:r>
              <w:br/>
            </w:r>
            <w:r>
              <w:rPr>
                <w:rFonts w:ascii="Times New Roman"/>
                <w:b w:val="false"/>
                <w:i w:val="false"/>
                <w:color w:val="000000"/>
                <w:sz w:val="20"/>
              </w:rPr>
              <w:t>
Не имеется</w:t>
            </w:r>
            <w:r>
              <w:br/>
            </w:r>
            <w:r>
              <w:rPr>
                <w:rFonts w:ascii="Times New Roman"/>
                <w:b w:val="false"/>
                <w:i w:val="false"/>
                <w:color w:val="000000"/>
                <w:sz w:val="20"/>
              </w:rPr>
              <w:t xml:space="preserve">
Имеется </w:t>
            </w:r>
            <w:r>
              <w:br/>
            </w:r>
            <w:r>
              <w:rPr>
                <w:rFonts w:ascii="Times New Roman"/>
                <w:b w:val="false"/>
                <w:i w:val="false"/>
                <w:color w:val="000000"/>
                <w:sz w:val="20"/>
              </w:rPr>
              <w:t>
Не имеется;</w:t>
            </w:r>
            <w:r>
              <w:br/>
            </w:r>
            <w:r>
              <w:rPr>
                <w:rFonts w:ascii="Times New Roman"/>
                <w:b w:val="false"/>
                <w:i w:val="false"/>
                <w:color w:val="000000"/>
                <w:sz w:val="20"/>
              </w:rPr>
              <w:t>
до 10% от общего количества;</w:t>
            </w:r>
            <w:r>
              <w:br/>
            </w:r>
            <w:r>
              <w:rPr>
                <w:rFonts w:ascii="Times New Roman"/>
                <w:b w:val="false"/>
                <w:i w:val="false"/>
                <w:color w:val="000000"/>
                <w:sz w:val="20"/>
              </w:rPr>
              <w:t>
более 10% от общего количества</w:t>
            </w:r>
            <w:r>
              <w:br/>
            </w:r>
            <w:r>
              <w:rPr>
                <w:rFonts w:ascii="Times New Roman"/>
                <w:b w:val="false"/>
                <w:i w:val="false"/>
                <w:color w:val="000000"/>
                <w:sz w:val="20"/>
              </w:rPr>
              <w:t xml:space="preserve">
Не имеется </w:t>
            </w:r>
            <w:r>
              <w:br/>
            </w:r>
            <w:r>
              <w:rPr>
                <w:rFonts w:ascii="Times New Roman"/>
                <w:b w:val="false"/>
                <w:i w:val="false"/>
                <w:color w:val="000000"/>
                <w:sz w:val="20"/>
              </w:rPr>
              <w:t xml:space="preserve">
Имеется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 баллов;</w:t>
            </w:r>
            <w:r>
              <w:br/>
            </w:r>
            <w:r>
              <w:rPr>
                <w:rFonts w:ascii="Times New Roman"/>
                <w:b w:val="false"/>
                <w:i w:val="false"/>
                <w:color w:val="000000"/>
                <w:sz w:val="20"/>
              </w:rPr>
              <w:t>
1 балл;</w:t>
            </w:r>
            <w:r>
              <w:br/>
            </w:r>
            <w:r>
              <w:rPr>
                <w:rFonts w:ascii="Times New Roman"/>
                <w:b w:val="false"/>
                <w:i w:val="false"/>
                <w:color w:val="000000"/>
                <w:sz w:val="20"/>
              </w:rPr>
              <w:t>
2 и более баллов</w:t>
            </w:r>
            <w:r>
              <w:br/>
            </w:r>
            <w:r>
              <w:rPr>
                <w:rFonts w:ascii="Times New Roman"/>
                <w:b w:val="false"/>
                <w:i w:val="false"/>
                <w:color w:val="000000"/>
                <w:sz w:val="20"/>
              </w:rPr>
              <w:t>
0 баллов;</w:t>
            </w:r>
            <w:r>
              <w:br/>
            </w:r>
            <w:r>
              <w:rPr>
                <w:rFonts w:ascii="Times New Roman"/>
                <w:b w:val="false"/>
                <w:i w:val="false"/>
                <w:color w:val="000000"/>
                <w:sz w:val="20"/>
              </w:rPr>
              <w:t>
по 0,5 баллу в зависимости от наличия</w:t>
            </w:r>
            <w:r>
              <w:br/>
            </w:r>
            <w:r>
              <w:rPr>
                <w:rFonts w:ascii="Times New Roman"/>
                <w:b w:val="false"/>
                <w:i w:val="false"/>
                <w:color w:val="000000"/>
                <w:sz w:val="20"/>
              </w:rPr>
              <w:t>
0 баллов</w:t>
            </w:r>
            <w:r>
              <w:br/>
            </w:r>
            <w:r>
              <w:rPr>
                <w:rFonts w:ascii="Times New Roman"/>
                <w:b w:val="false"/>
                <w:i w:val="false"/>
                <w:color w:val="000000"/>
                <w:sz w:val="20"/>
              </w:rPr>
              <w:t>
1 баллов</w:t>
            </w:r>
            <w:r>
              <w:br/>
            </w:r>
            <w:r>
              <w:rPr>
                <w:rFonts w:ascii="Times New Roman"/>
                <w:b w:val="false"/>
                <w:i w:val="false"/>
                <w:color w:val="000000"/>
                <w:sz w:val="20"/>
              </w:rPr>
              <w:t>
0 баллов;</w:t>
            </w:r>
            <w:r>
              <w:br/>
            </w:r>
            <w:r>
              <w:rPr>
                <w:rFonts w:ascii="Times New Roman"/>
                <w:b w:val="false"/>
                <w:i w:val="false"/>
                <w:color w:val="000000"/>
                <w:sz w:val="20"/>
              </w:rPr>
              <w:t>
1 балл</w:t>
            </w:r>
            <w:r>
              <w:br/>
            </w:r>
            <w:r>
              <w:rPr>
                <w:rFonts w:ascii="Times New Roman"/>
                <w:b w:val="false"/>
                <w:i w:val="false"/>
                <w:color w:val="000000"/>
                <w:sz w:val="20"/>
              </w:rPr>
              <w:t>
0 баллов;</w:t>
            </w:r>
            <w:r>
              <w:br/>
            </w:r>
            <w:r>
              <w:rPr>
                <w:rFonts w:ascii="Times New Roman"/>
                <w:b w:val="false"/>
                <w:i w:val="false"/>
                <w:color w:val="000000"/>
                <w:sz w:val="20"/>
              </w:rPr>
              <w:t>
1 балл;</w:t>
            </w:r>
            <w:r>
              <w:br/>
            </w:r>
            <w:r>
              <w:rPr>
                <w:rFonts w:ascii="Times New Roman"/>
                <w:b w:val="false"/>
                <w:i w:val="false"/>
                <w:color w:val="000000"/>
                <w:sz w:val="20"/>
              </w:rPr>
              <w:t>
2 балла</w:t>
            </w:r>
            <w:r>
              <w:br/>
            </w:r>
            <w:r>
              <w:rPr>
                <w:rFonts w:ascii="Times New Roman"/>
                <w:b w:val="false"/>
                <w:i w:val="false"/>
                <w:color w:val="000000"/>
                <w:sz w:val="20"/>
              </w:rPr>
              <w:t>
0 баллов;</w:t>
            </w:r>
            <w:r>
              <w:br/>
            </w:r>
            <w:r>
              <w:rPr>
                <w:rFonts w:ascii="Times New Roman"/>
                <w:b w:val="false"/>
                <w:i w:val="false"/>
                <w:color w:val="000000"/>
                <w:sz w:val="20"/>
              </w:rPr>
              <w:t>
1 балл</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комфортных условий и безопасной среды:</w:t>
            </w:r>
            <w:r>
              <w:br/>
            </w:r>
            <w:r>
              <w:rPr>
                <w:rFonts w:ascii="Times New Roman"/>
                <w:b w:val="false"/>
                <w:i w:val="false"/>
                <w:color w:val="000000"/>
                <w:sz w:val="20"/>
              </w:rPr>
              <w:t>
- обеспеченность видеонаблюдением;</w:t>
            </w:r>
            <w:r>
              <w:br/>
            </w:r>
            <w:r>
              <w:rPr>
                <w:rFonts w:ascii="Times New Roman"/>
                <w:b w:val="false"/>
                <w:i w:val="false"/>
                <w:color w:val="000000"/>
                <w:sz w:val="20"/>
              </w:rPr>
              <w:t xml:space="preserve">
- возможность контроля и наблюдения за детьми в местах массового скопления (соответствие с </w:t>
            </w:r>
            <w:r>
              <w:rPr>
                <w:rFonts w:ascii="Times New Roman"/>
                <w:b w:val="false"/>
                <w:i w:val="false"/>
                <w:color w:val="000000"/>
                <w:sz w:val="20"/>
              </w:rPr>
              <w:t>ППРК</w:t>
            </w:r>
            <w:r>
              <w:rPr>
                <w:rFonts w:ascii="Times New Roman"/>
                <w:b w:val="false"/>
                <w:i w:val="false"/>
                <w:color w:val="000000"/>
                <w:sz w:val="20"/>
              </w:rPr>
              <w:t xml:space="preserve"> № 191 от 3.04.2015 г.);</w:t>
            </w:r>
            <w:r>
              <w:br/>
            </w:r>
            <w:r>
              <w:rPr>
                <w:rFonts w:ascii="Times New Roman"/>
                <w:b w:val="false"/>
                <w:i w:val="false"/>
                <w:color w:val="000000"/>
                <w:sz w:val="20"/>
              </w:rPr>
              <w:t>
- отсутствие камер, вышедших из строя;</w:t>
            </w:r>
            <w:r>
              <w:br/>
            </w:r>
            <w:r>
              <w:rPr>
                <w:rFonts w:ascii="Times New Roman"/>
                <w:b w:val="false"/>
                <w:i w:val="false"/>
                <w:color w:val="000000"/>
                <w:sz w:val="20"/>
              </w:rPr>
              <w:t>
- отсутствие краж и взломов;</w:t>
            </w:r>
            <w:r>
              <w:br/>
            </w:r>
            <w:r>
              <w:rPr>
                <w:rFonts w:ascii="Times New Roman"/>
                <w:b w:val="false"/>
                <w:i w:val="false"/>
                <w:color w:val="000000"/>
                <w:sz w:val="20"/>
              </w:rPr>
              <w:t>
- отсутствие штрафных санкций со стороны других государственных органов (по мониторингу ДВД и ДЧС)</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Отсутствие </w:t>
            </w:r>
            <w:r>
              <w:br/>
            </w:r>
            <w:r>
              <w:rPr>
                <w:rFonts w:ascii="Times New Roman"/>
                <w:b w:val="false"/>
                <w:i w:val="false"/>
                <w:color w:val="000000"/>
                <w:sz w:val="20"/>
              </w:rPr>
              <w:t xml:space="preserve">
Наличие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 баллов;</w:t>
            </w:r>
            <w:r>
              <w:br/>
            </w:r>
            <w:r>
              <w:rPr>
                <w:rFonts w:ascii="Times New Roman"/>
                <w:b w:val="false"/>
                <w:i w:val="false"/>
                <w:color w:val="000000"/>
                <w:sz w:val="20"/>
              </w:rPr>
              <w:t>
по 1 баллу в зависимости от наличия</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контроля доступа к зданию организации образования:</w:t>
            </w:r>
            <w:r>
              <w:br/>
            </w:r>
            <w:r>
              <w:rPr>
                <w:rFonts w:ascii="Times New Roman"/>
                <w:b w:val="false"/>
                <w:i w:val="false"/>
                <w:color w:val="000000"/>
                <w:sz w:val="20"/>
              </w:rPr>
              <w:t>
- система контроля и управления доступом (наличие турникетов (простых, с распознаванием лица, с браслетом, с отпечатками пальцев);</w:t>
            </w:r>
            <w:r>
              <w:br/>
            </w:r>
            <w:r>
              <w:rPr>
                <w:rFonts w:ascii="Times New Roman"/>
                <w:b w:val="false"/>
                <w:i w:val="false"/>
                <w:color w:val="000000"/>
                <w:sz w:val="20"/>
              </w:rPr>
              <w:t>
- наличие системы оповещения ("тревожная кнопка");</w:t>
            </w:r>
            <w:r>
              <w:br/>
            </w:r>
            <w:r>
              <w:rPr>
                <w:rFonts w:ascii="Times New Roman"/>
                <w:b w:val="false"/>
                <w:i w:val="false"/>
                <w:color w:val="000000"/>
                <w:sz w:val="20"/>
              </w:rPr>
              <w:t>
- наличие субъектов охранной деятельности: охранники, вахтеры (для сельской местности)</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Не имеется </w:t>
            </w:r>
            <w:r>
              <w:br/>
            </w:r>
            <w:r>
              <w:rPr>
                <w:rFonts w:ascii="Times New Roman"/>
                <w:b w:val="false"/>
                <w:i w:val="false"/>
                <w:color w:val="000000"/>
                <w:sz w:val="20"/>
              </w:rPr>
              <w:t>
Имеется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 баллов;</w:t>
            </w:r>
            <w:r>
              <w:br/>
            </w:r>
            <w:r>
              <w:rPr>
                <w:rFonts w:ascii="Times New Roman"/>
                <w:b w:val="false"/>
                <w:i w:val="false"/>
                <w:color w:val="000000"/>
                <w:sz w:val="20"/>
              </w:rPr>
              <w:t>
5 баллов</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увеличения обучающихся и воспитанников, охваченных дополнительным образованием по сравнением с предыдущим годом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на 15%;</w:t>
            </w:r>
            <w:r>
              <w:br/>
            </w:r>
            <w:r>
              <w:rPr>
                <w:rFonts w:ascii="Times New Roman"/>
                <w:b w:val="false"/>
                <w:i w:val="false"/>
                <w:color w:val="000000"/>
                <w:sz w:val="20"/>
              </w:rPr>
              <w:t>
Увеличение – на 10%;</w:t>
            </w:r>
            <w:r>
              <w:br/>
            </w:r>
            <w:r>
              <w:rPr>
                <w:rFonts w:ascii="Times New Roman"/>
                <w:b w:val="false"/>
                <w:i w:val="false"/>
                <w:color w:val="000000"/>
                <w:sz w:val="20"/>
              </w:rPr>
              <w:t>
Увеличение – на 5%;</w:t>
            </w:r>
            <w:r>
              <w:br/>
            </w:r>
            <w:r>
              <w:rPr>
                <w:rFonts w:ascii="Times New Roman"/>
                <w:b w:val="false"/>
                <w:i w:val="false"/>
                <w:color w:val="000000"/>
                <w:sz w:val="20"/>
              </w:rPr>
              <w:t>
На прежнем уровне;</w:t>
            </w:r>
            <w:r>
              <w:br/>
            </w:r>
            <w:r>
              <w:rPr>
                <w:rFonts w:ascii="Times New Roman"/>
                <w:b w:val="false"/>
                <w:i w:val="false"/>
                <w:color w:val="000000"/>
                <w:sz w:val="20"/>
              </w:rPr>
              <w:t>
Оцениваемый показатель отсутствует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r>
              <w:br/>
            </w:r>
            <w:r>
              <w:rPr>
                <w:rFonts w:ascii="Times New Roman"/>
                <w:b w:val="false"/>
                <w:i w:val="false"/>
                <w:color w:val="000000"/>
                <w:sz w:val="20"/>
              </w:rPr>
              <w:t>
3 балла;</w:t>
            </w:r>
            <w:r>
              <w:br/>
            </w:r>
            <w:r>
              <w:rPr>
                <w:rFonts w:ascii="Times New Roman"/>
                <w:b w:val="false"/>
                <w:i w:val="false"/>
                <w:color w:val="000000"/>
                <w:sz w:val="20"/>
              </w:rPr>
              <w:t>
2 балла;</w:t>
            </w:r>
            <w:r>
              <w:br/>
            </w:r>
            <w:r>
              <w:rPr>
                <w:rFonts w:ascii="Times New Roman"/>
                <w:b w:val="false"/>
                <w:i w:val="false"/>
                <w:color w:val="000000"/>
                <w:sz w:val="20"/>
              </w:rPr>
              <w:t>
1 балл;</w:t>
            </w:r>
            <w:r>
              <w:br/>
            </w:r>
            <w:r>
              <w:rPr>
                <w:rFonts w:ascii="Times New Roman"/>
                <w:b w:val="false"/>
                <w:i w:val="false"/>
                <w:color w:val="000000"/>
                <w:sz w:val="20"/>
              </w:rPr>
              <w:t>
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Эффективность обеспечения качества образования  (максимальное количество баллов по критерию – 14; для организаций дошкольного, дополнительного образования - 4)  "руководитель третьей категории" - 8-9 баллов; для организаций дошкольного, дополнительного образования – 2 балла; "руководитель второй категории" - 10-11 баллов; для организаций дошкольного, дополнительного образования – 3 балла; "руководитель первой категории" - 12-14 баллов; для организаций дошкольного, дополнительного образования – 4 балла;</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качества знаний (для организации дошкольного воспитания и обучения - динамика уровня сформированности умений и навыков)</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 на 16 – 20%;</w:t>
            </w:r>
            <w:r>
              <w:br/>
            </w:r>
            <w:r>
              <w:rPr>
                <w:rFonts w:ascii="Times New Roman"/>
                <w:b w:val="false"/>
                <w:i w:val="false"/>
                <w:color w:val="000000"/>
                <w:sz w:val="20"/>
              </w:rPr>
              <w:t>
Повышение на 11 - 15%;</w:t>
            </w:r>
            <w:r>
              <w:br/>
            </w:r>
            <w:r>
              <w:rPr>
                <w:rFonts w:ascii="Times New Roman"/>
                <w:b w:val="false"/>
                <w:i w:val="false"/>
                <w:color w:val="000000"/>
                <w:sz w:val="20"/>
              </w:rPr>
              <w:t xml:space="preserve">
Повышение на 7 - 10%; </w:t>
            </w:r>
            <w:r>
              <w:br/>
            </w:r>
            <w:r>
              <w:rPr>
                <w:rFonts w:ascii="Times New Roman"/>
                <w:b w:val="false"/>
                <w:i w:val="false"/>
                <w:color w:val="000000"/>
                <w:sz w:val="20"/>
              </w:rPr>
              <w:t>
В соответствии с уровнем прошлого года;</w:t>
            </w:r>
            <w:r>
              <w:br/>
            </w:r>
            <w:r>
              <w:rPr>
                <w:rFonts w:ascii="Times New Roman"/>
                <w:b w:val="false"/>
                <w:i w:val="false"/>
                <w:color w:val="000000"/>
                <w:sz w:val="20"/>
              </w:rPr>
              <w:t xml:space="preserve">
Оцениваемый показатель отсутствует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r>
              <w:br/>
            </w:r>
            <w:r>
              <w:rPr>
                <w:rFonts w:ascii="Times New Roman"/>
                <w:b w:val="false"/>
                <w:i w:val="false"/>
                <w:color w:val="000000"/>
                <w:sz w:val="20"/>
              </w:rPr>
              <w:t>
3 балла</w:t>
            </w:r>
            <w:r>
              <w:br/>
            </w:r>
            <w:r>
              <w:rPr>
                <w:rFonts w:ascii="Times New Roman"/>
                <w:b w:val="false"/>
                <w:i w:val="false"/>
                <w:color w:val="000000"/>
                <w:sz w:val="20"/>
              </w:rPr>
              <w:t>
2 балла</w:t>
            </w:r>
            <w:r>
              <w:br/>
            </w:r>
            <w:r>
              <w:rPr>
                <w:rFonts w:ascii="Times New Roman"/>
                <w:b w:val="false"/>
                <w:i w:val="false"/>
                <w:color w:val="000000"/>
                <w:sz w:val="20"/>
              </w:rPr>
              <w:t>
1 балл</w:t>
            </w:r>
            <w:r>
              <w:br/>
            </w:r>
            <w:r>
              <w:rPr>
                <w:rFonts w:ascii="Times New Roman"/>
                <w:b w:val="false"/>
                <w:i w:val="false"/>
                <w:color w:val="000000"/>
                <w:sz w:val="20"/>
              </w:rPr>
              <w:t>
0 баллов</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выпускников, получивших знак "Алтын белгi"</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Выше уровня прошлого года; </w:t>
            </w:r>
            <w:r>
              <w:br/>
            </w:r>
            <w:r>
              <w:rPr>
                <w:rFonts w:ascii="Times New Roman"/>
                <w:b w:val="false"/>
                <w:i w:val="false"/>
                <w:color w:val="000000"/>
                <w:sz w:val="20"/>
              </w:rPr>
              <w:t xml:space="preserve">
В соответствии с уровнем прошлого года; </w:t>
            </w:r>
            <w:r>
              <w:br/>
            </w:r>
            <w:r>
              <w:rPr>
                <w:rFonts w:ascii="Times New Roman"/>
                <w:b w:val="false"/>
                <w:i w:val="false"/>
                <w:color w:val="000000"/>
                <w:sz w:val="20"/>
              </w:rPr>
              <w:t xml:space="preserve">
Ниже уровня прошлого года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r>
              <w:br/>
            </w:r>
            <w:r>
              <w:rPr>
                <w:rFonts w:ascii="Times New Roman"/>
                <w:b w:val="false"/>
                <w:i w:val="false"/>
                <w:color w:val="000000"/>
                <w:sz w:val="20"/>
              </w:rPr>
              <w:t>
1 балл</w:t>
            </w:r>
            <w:r>
              <w:br/>
            </w:r>
            <w:r>
              <w:rPr>
                <w:rFonts w:ascii="Times New Roman"/>
                <w:b w:val="false"/>
                <w:i w:val="false"/>
                <w:color w:val="000000"/>
                <w:sz w:val="20"/>
              </w:rPr>
              <w:t>
0 баллов</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выпускников, поступивших в организации технического и профессионального, послесреднего образования, высшие учебные заведения (для специализированных организаций образования – поступление для обучения на бюджетной основе)</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и выше;</w:t>
            </w:r>
            <w:r>
              <w:br/>
            </w:r>
            <w:r>
              <w:rPr>
                <w:rFonts w:ascii="Times New Roman"/>
                <w:b w:val="false"/>
                <w:i w:val="false"/>
                <w:color w:val="000000"/>
                <w:sz w:val="20"/>
              </w:rPr>
              <w:t>
70 – 79%;</w:t>
            </w:r>
            <w:r>
              <w:br/>
            </w:r>
            <w:r>
              <w:rPr>
                <w:rFonts w:ascii="Times New Roman"/>
                <w:b w:val="false"/>
                <w:i w:val="false"/>
                <w:color w:val="000000"/>
                <w:sz w:val="20"/>
              </w:rPr>
              <w:t>
60 - 69%;</w:t>
            </w:r>
            <w:r>
              <w:br/>
            </w:r>
            <w:r>
              <w:rPr>
                <w:rFonts w:ascii="Times New Roman"/>
                <w:b w:val="false"/>
                <w:i w:val="false"/>
                <w:color w:val="000000"/>
                <w:sz w:val="20"/>
              </w:rPr>
              <w:t>
50 - 59%;</w:t>
            </w:r>
            <w:r>
              <w:br/>
            </w:r>
            <w:r>
              <w:rPr>
                <w:rFonts w:ascii="Times New Roman"/>
                <w:b w:val="false"/>
                <w:i w:val="false"/>
                <w:color w:val="000000"/>
                <w:sz w:val="20"/>
              </w:rPr>
              <w:t xml:space="preserve">
Оцениваемый показатель отсутствует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r>
              <w:br/>
            </w:r>
            <w:r>
              <w:rPr>
                <w:rFonts w:ascii="Times New Roman"/>
                <w:b w:val="false"/>
                <w:i w:val="false"/>
                <w:color w:val="000000"/>
                <w:sz w:val="20"/>
              </w:rPr>
              <w:t>
3 балла</w:t>
            </w:r>
            <w:r>
              <w:br/>
            </w:r>
            <w:r>
              <w:rPr>
                <w:rFonts w:ascii="Times New Roman"/>
                <w:b w:val="false"/>
                <w:i w:val="false"/>
                <w:color w:val="000000"/>
                <w:sz w:val="20"/>
              </w:rPr>
              <w:t>
2 балла</w:t>
            </w:r>
            <w:r>
              <w:br/>
            </w:r>
            <w:r>
              <w:rPr>
                <w:rFonts w:ascii="Times New Roman"/>
                <w:b w:val="false"/>
                <w:i w:val="false"/>
                <w:color w:val="000000"/>
                <w:sz w:val="20"/>
              </w:rPr>
              <w:t>
1 балл</w:t>
            </w:r>
            <w:r>
              <w:br/>
            </w:r>
            <w:r>
              <w:rPr>
                <w:rFonts w:ascii="Times New Roman"/>
                <w:b w:val="false"/>
                <w:i w:val="false"/>
                <w:color w:val="000000"/>
                <w:sz w:val="20"/>
              </w:rPr>
              <w:t>
0 баллов</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воспитанников/обучающихся, ставших победителями (призерами) областных, республиканских, международных олимпиад, конкурсов, соревнований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r>
              <w:br/>
            </w:r>
            <w:r>
              <w:rPr>
                <w:rFonts w:ascii="Times New Roman"/>
                <w:b w:val="false"/>
                <w:i w:val="false"/>
                <w:color w:val="000000"/>
                <w:sz w:val="20"/>
              </w:rPr>
              <w:t>
Республиканский уровень;</w:t>
            </w:r>
            <w:r>
              <w:br/>
            </w:r>
            <w:r>
              <w:rPr>
                <w:rFonts w:ascii="Times New Roman"/>
                <w:b w:val="false"/>
                <w:i w:val="false"/>
                <w:color w:val="000000"/>
                <w:sz w:val="20"/>
              </w:rPr>
              <w:t>
Областной уровень;</w:t>
            </w:r>
            <w:r>
              <w:br/>
            </w:r>
            <w:r>
              <w:rPr>
                <w:rFonts w:ascii="Times New Roman"/>
                <w:b w:val="false"/>
                <w:i w:val="false"/>
                <w:color w:val="000000"/>
                <w:sz w:val="20"/>
              </w:rPr>
              <w:t>
Районный уровень;</w:t>
            </w:r>
            <w:r>
              <w:br/>
            </w:r>
            <w:r>
              <w:rPr>
                <w:rFonts w:ascii="Times New Roman"/>
                <w:b w:val="false"/>
                <w:i w:val="false"/>
                <w:color w:val="000000"/>
                <w:sz w:val="20"/>
              </w:rPr>
              <w:t>
Оцениваемый показатель отсутствует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r>
              <w:br/>
            </w:r>
            <w:r>
              <w:rPr>
                <w:rFonts w:ascii="Times New Roman"/>
                <w:b w:val="false"/>
                <w:i w:val="false"/>
                <w:color w:val="000000"/>
                <w:sz w:val="20"/>
              </w:rPr>
              <w:t>
3 балла</w:t>
            </w:r>
            <w:r>
              <w:br/>
            </w:r>
            <w:r>
              <w:rPr>
                <w:rFonts w:ascii="Times New Roman"/>
                <w:b w:val="false"/>
                <w:i w:val="false"/>
                <w:color w:val="000000"/>
                <w:sz w:val="20"/>
              </w:rPr>
              <w:t>
2 балла</w:t>
            </w:r>
            <w:r>
              <w:br/>
            </w:r>
            <w:r>
              <w:rPr>
                <w:rFonts w:ascii="Times New Roman"/>
                <w:b w:val="false"/>
                <w:i w:val="false"/>
                <w:color w:val="000000"/>
                <w:sz w:val="20"/>
              </w:rPr>
              <w:t>
1 балл</w:t>
            </w:r>
            <w:r>
              <w:br/>
            </w:r>
            <w:r>
              <w:rPr>
                <w:rFonts w:ascii="Times New Roman"/>
                <w:b w:val="false"/>
                <w:i w:val="false"/>
                <w:color w:val="000000"/>
                <w:sz w:val="20"/>
              </w:rPr>
              <w:t>
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Эффективность развития кадрового потенциала, инновационной деятельности  (максимальное количество баллов по критерию – 24) "руководитель третьей категории" - 10-15 баллов; "руководитель второй категории" - 16-20 баллов; "руководитель первой категории" - 21-24 баллов;</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с высшим профессиональным образованием от общего количества педагогов организации образования</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91 - 100%; </w:t>
            </w:r>
            <w:r>
              <w:br/>
            </w:r>
            <w:r>
              <w:rPr>
                <w:rFonts w:ascii="Times New Roman"/>
                <w:b w:val="false"/>
                <w:i w:val="false"/>
                <w:color w:val="000000"/>
                <w:sz w:val="20"/>
              </w:rPr>
              <w:t>
81 – 90%;</w:t>
            </w:r>
            <w:r>
              <w:br/>
            </w:r>
            <w:r>
              <w:rPr>
                <w:rFonts w:ascii="Times New Roman"/>
                <w:b w:val="false"/>
                <w:i w:val="false"/>
                <w:color w:val="000000"/>
                <w:sz w:val="20"/>
              </w:rPr>
              <w:t>
70 – 80%;</w:t>
            </w:r>
            <w:r>
              <w:br/>
            </w:r>
            <w:r>
              <w:rPr>
                <w:rFonts w:ascii="Times New Roman"/>
                <w:b w:val="false"/>
                <w:i w:val="false"/>
                <w:color w:val="000000"/>
                <w:sz w:val="20"/>
              </w:rPr>
              <w:t>
Ниже 70%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r>
              <w:br/>
            </w:r>
            <w:r>
              <w:rPr>
                <w:rFonts w:ascii="Times New Roman"/>
                <w:b w:val="false"/>
                <w:i w:val="false"/>
                <w:color w:val="000000"/>
                <w:sz w:val="20"/>
              </w:rPr>
              <w:t>
3 балла</w:t>
            </w:r>
            <w:r>
              <w:br/>
            </w:r>
            <w:r>
              <w:rPr>
                <w:rFonts w:ascii="Times New Roman"/>
                <w:b w:val="false"/>
                <w:i w:val="false"/>
                <w:color w:val="000000"/>
                <w:sz w:val="20"/>
              </w:rPr>
              <w:t>
2 балла</w:t>
            </w:r>
            <w:r>
              <w:br/>
            </w:r>
            <w:r>
              <w:rPr>
                <w:rFonts w:ascii="Times New Roman"/>
                <w:b w:val="false"/>
                <w:i w:val="false"/>
                <w:color w:val="000000"/>
                <w:sz w:val="20"/>
              </w:rPr>
              <w:t>
0 баллов</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педагогов, имеющих ученую/академическую степень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30%; </w:t>
            </w:r>
            <w:r>
              <w:br/>
            </w:r>
            <w:r>
              <w:rPr>
                <w:rFonts w:ascii="Times New Roman"/>
                <w:b w:val="false"/>
                <w:i w:val="false"/>
                <w:color w:val="000000"/>
                <w:sz w:val="20"/>
              </w:rPr>
              <w:t>
20-29%;</w:t>
            </w:r>
            <w:r>
              <w:br/>
            </w:r>
            <w:r>
              <w:rPr>
                <w:rFonts w:ascii="Times New Roman"/>
                <w:b w:val="false"/>
                <w:i w:val="false"/>
                <w:color w:val="000000"/>
                <w:sz w:val="20"/>
              </w:rPr>
              <w:t>
15 — 19%;</w:t>
            </w:r>
            <w:r>
              <w:br/>
            </w:r>
            <w:r>
              <w:rPr>
                <w:rFonts w:ascii="Times New Roman"/>
                <w:b w:val="false"/>
                <w:i w:val="false"/>
                <w:color w:val="000000"/>
                <w:sz w:val="20"/>
              </w:rPr>
              <w:t>
1 — 14%;</w:t>
            </w:r>
            <w:r>
              <w:br/>
            </w:r>
            <w:r>
              <w:rPr>
                <w:rFonts w:ascii="Times New Roman"/>
                <w:b w:val="false"/>
                <w:i w:val="false"/>
                <w:color w:val="000000"/>
                <w:sz w:val="20"/>
              </w:rPr>
              <w:t>
Отсутствует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r>
              <w:br/>
            </w:r>
            <w:r>
              <w:rPr>
                <w:rFonts w:ascii="Times New Roman"/>
                <w:b w:val="false"/>
                <w:i w:val="false"/>
                <w:color w:val="000000"/>
                <w:sz w:val="20"/>
              </w:rPr>
              <w:t>
3 балла</w:t>
            </w:r>
            <w:r>
              <w:br/>
            </w:r>
            <w:r>
              <w:rPr>
                <w:rFonts w:ascii="Times New Roman"/>
                <w:b w:val="false"/>
                <w:i w:val="false"/>
                <w:color w:val="000000"/>
                <w:sz w:val="20"/>
              </w:rPr>
              <w:t>
2 балла</w:t>
            </w:r>
            <w:r>
              <w:br/>
            </w:r>
            <w:r>
              <w:rPr>
                <w:rFonts w:ascii="Times New Roman"/>
                <w:b w:val="false"/>
                <w:i w:val="false"/>
                <w:color w:val="000000"/>
                <w:sz w:val="20"/>
              </w:rPr>
              <w:t>
1 балл</w:t>
            </w:r>
            <w:r>
              <w:br/>
            </w:r>
            <w:r>
              <w:rPr>
                <w:rFonts w:ascii="Times New Roman"/>
                <w:b w:val="false"/>
                <w:i w:val="false"/>
                <w:color w:val="000000"/>
                <w:sz w:val="20"/>
              </w:rPr>
              <w:t>
0 баллов</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w:t>
            </w:r>
            <w:r>
              <w:br/>
            </w:r>
            <w:r>
              <w:rPr>
                <w:rFonts w:ascii="Times New Roman"/>
                <w:b w:val="false"/>
                <w:i w:val="false"/>
                <w:color w:val="000000"/>
                <w:sz w:val="20"/>
              </w:rPr>
              <w:t>
40 — 59%;</w:t>
            </w:r>
            <w:r>
              <w:br/>
            </w:r>
            <w:r>
              <w:rPr>
                <w:rFonts w:ascii="Times New Roman"/>
                <w:b w:val="false"/>
                <w:i w:val="false"/>
                <w:color w:val="000000"/>
                <w:sz w:val="20"/>
              </w:rPr>
              <w:t>
30 — 39%;</w:t>
            </w:r>
            <w:r>
              <w:br/>
            </w:r>
            <w:r>
              <w:rPr>
                <w:rFonts w:ascii="Times New Roman"/>
                <w:b w:val="false"/>
                <w:i w:val="false"/>
                <w:color w:val="000000"/>
                <w:sz w:val="20"/>
              </w:rPr>
              <w:t>
25 — 29%;</w:t>
            </w:r>
            <w:r>
              <w:br/>
            </w:r>
            <w:r>
              <w:rPr>
                <w:rFonts w:ascii="Times New Roman"/>
                <w:b w:val="false"/>
                <w:i w:val="false"/>
                <w:color w:val="000000"/>
                <w:sz w:val="20"/>
              </w:rPr>
              <w:t>
1 – 24%;</w:t>
            </w:r>
            <w:r>
              <w:br/>
            </w:r>
            <w:r>
              <w:rPr>
                <w:rFonts w:ascii="Times New Roman"/>
                <w:b w:val="false"/>
                <w:i w:val="false"/>
                <w:color w:val="000000"/>
                <w:sz w:val="20"/>
              </w:rPr>
              <w:t>
Отсутствует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r>
              <w:br/>
            </w:r>
            <w:r>
              <w:rPr>
                <w:rFonts w:ascii="Times New Roman"/>
                <w:b w:val="false"/>
                <w:i w:val="false"/>
                <w:color w:val="000000"/>
                <w:sz w:val="20"/>
              </w:rPr>
              <w:t>
4 балла</w:t>
            </w:r>
            <w:r>
              <w:br/>
            </w:r>
            <w:r>
              <w:rPr>
                <w:rFonts w:ascii="Times New Roman"/>
                <w:b w:val="false"/>
                <w:i w:val="false"/>
                <w:color w:val="000000"/>
                <w:sz w:val="20"/>
              </w:rPr>
              <w:t>
3 балла</w:t>
            </w:r>
            <w:r>
              <w:br/>
            </w:r>
            <w:r>
              <w:rPr>
                <w:rFonts w:ascii="Times New Roman"/>
                <w:b w:val="false"/>
                <w:i w:val="false"/>
                <w:color w:val="000000"/>
                <w:sz w:val="20"/>
              </w:rPr>
              <w:t>
2 балла</w:t>
            </w:r>
            <w:r>
              <w:br/>
            </w:r>
            <w:r>
              <w:rPr>
                <w:rFonts w:ascii="Times New Roman"/>
                <w:b w:val="false"/>
                <w:i w:val="false"/>
                <w:color w:val="000000"/>
                <w:sz w:val="20"/>
              </w:rPr>
              <w:t>
1 балл</w:t>
            </w:r>
            <w:r>
              <w:br/>
            </w:r>
            <w:r>
              <w:rPr>
                <w:rFonts w:ascii="Times New Roman"/>
                <w:b w:val="false"/>
                <w:i w:val="false"/>
                <w:color w:val="000000"/>
                <w:sz w:val="20"/>
              </w:rPr>
              <w:t>
0 баллов</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молодых специалистов</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r>
              <w:br/>
            </w:r>
            <w:r>
              <w:rPr>
                <w:rFonts w:ascii="Times New Roman"/>
                <w:b w:val="false"/>
                <w:i w:val="false"/>
                <w:color w:val="000000"/>
                <w:sz w:val="20"/>
              </w:rPr>
              <w:t>
Оцениваемый показатель отсутствует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r>
              <w:br/>
            </w:r>
            <w:r>
              <w:rPr>
                <w:rFonts w:ascii="Times New Roman"/>
                <w:b w:val="false"/>
                <w:i w:val="false"/>
                <w:color w:val="000000"/>
                <w:sz w:val="20"/>
              </w:rPr>
              <w:t>
0 баллов</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руководителя организации образования сертификата о курсах повышения квалификации в области менеджмента</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r>
              <w:br/>
            </w:r>
            <w:r>
              <w:rPr>
                <w:rFonts w:ascii="Times New Roman"/>
                <w:b w:val="false"/>
                <w:i w:val="false"/>
                <w:color w:val="000000"/>
                <w:sz w:val="20"/>
              </w:rPr>
              <w:t>
Оцениваемый показатель отсутствует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r>
              <w:br/>
            </w:r>
            <w:r>
              <w:rPr>
                <w:rFonts w:ascii="Times New Roman"/>
                <w:b w:val="false"/>
                <w:i w:val="false"/>
                <w:color w:val="000000"/>
                <w:sz w:val="20"/>
              </w:rPr>
              <w:t>
0 баллов</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педагогов, ставших победителями/призерами конкурсов профессионального мастерства</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r>
              <w:br/>
            </w:r>
            <w:r>
              <w:rPr>
                <w:rFonts w:ascii="Times New Roman"/>
                <w:b w:val="false"/>
                <w:i w:val="false"/>
                <w:color w:val="000000"/>
                <w:sz w:val="20"/>
              </w:rPr>
              <w:t>
Республиканский уровень;</w:t>
            </w:r>
            <w:r>
              <w:br/>
            </w:r>
            <w:r>
              <w:rPr>
                <w:rFonts w:ascii="Times New Roman"/>
                <w:b w:val="false"/>
                <w:i w:val="false"/>
                <w:color w:val="000000"/>
                <w:sz w:val="20"/>
              </w:rPr>
              <w:t>
Областной уровень;</w:t>
            </w:r>
            <w:r>
              <w:br/>
            </w:r>
            <w:r>
              <w:rPr>
                <w:rFonts w:ascii="Times New Roman"/>
                <w:b w:val="false"/>
                <w:i w:val="false"/>
                <w:color w:val="000000"/>
                <w:sz w:val="20"/>
              </w:rPr>
              <w:t>
Районный уровень</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r>
              <w:br/>
            </w:r>
            <w:r>
              <w:rPr>
                <w:rFonts w:ascii="Times New Roman"/>
                <w:b w:val="false"/>
                <w:i w:val="false"/>
                <w:color w:val="000000"/>
                <w:sz w:val="20"/>
              </w:rPr>
              <w:t>
3 балла</w:t>
            </w:r>
            <w:r>
              <w:br/>
            </w:r>
            <w:r>
              <w:rPr>
                <w:rFonts w:ascii="Times New Roman"/>
                <w:b w:val="false"/>
                <w:i w:val="false"/>
                <w:color w:val="000000"/>
                <w:sz w:val="20"/>
              </w:rPr>
              <w:t>
2 балла</w:t>
            </w:r>
            <w:r>
              <w:br/>
            </w:r>
            <w:r>
              <w:rPr>
                <w:rFonts w:ascii="Times New Roman"/>
                <w:b w:val="false"/>
                <w:i w:val="false"/>
                <w:color w:val="000000"/>
                <w:sz w:val="20"/>
              </w:rPr>
              <w:t>
1 балл</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разработанных программ, учебно-методических комплексов, методических рекомендаций/пособий, одобренных учебно-методическим советом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r>
              <w:br/>
            </w:r>
            <w:r>
              <w:rPr>
                <w:rFonts w:ascii="Times New Roman"/>
                <w:b w:val="false"/>
                <w:i w:val="false"/>
                <w:color w:val="000000"/>
                <w:sz w:val="20"/>
              </w:rPr>
              <w:t>
Областной уровень;</w:t>
            </w:r>
            <w:r>
              <w:br/>
            </w:r>
            <w:r>
              <w:rPr>
                <w:rFonts w:ascii="Times New Roman"/>
                <w:b w:val="false"/>
                <w:i w:val="false"/>
                <w:color w:val="000000"/>
                <w:sz w:val="20"/>
              </w:rPr>
              <w:t>
Районный уровень;</w:t>
            </w:r>
            <w:r>
              <w:br/>
            </w:r>
            <w:r>
              <w:rPr>
                <w:rFonts w:ascii="Times New Roman"/>
                <w:b w:val="false"/>
                <w:i w:val="false"/>
                <w:color w:val="000000"/>
                <w:sz w:val="20"/>
              </w:rPr>
              <w:t>
Оцениваемый показатель отсутствует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r>
              <w:br/>
            </w:r>
            <w:r>
              <w:rPr>
                <w:rFonts w:ascii="Times New Roman"/>
                <w:b w:val="false"/>
                <w:i w:val="false"/>
                <w:color w:val="000000"/>
                <w:sz w:val="20"/>
              </w:rPr>
              <w:t>
2 балла</w:t>
            </w:r>
            <w:r>
              <w:br/>
            </w:r>
            <w:r>
              <w:rPr>
                <w:rFonts w:ascii="Times New Roman"/>
                <w:b w:val="false"/>
                <w:i w:val="false"/>
                <w:color w:val="000000"/>
                <w:sz w:val="20"/>
              </w:rPr>
              <w:t>
1 балл</w:t>
            </w:r>
            <w:r>
              <w:br/>
            </w:r>
            <w:r>
              <w:rPr>
                <w:rFonts w:ascii="Times New Roman"/>
                <w:b w:val="false"/>
                <w:i w:val="false"/>
                <w:color w:val="000000"/>
                <w:sz w:val="20"/>
              </w:rPr>
              <w:t>
0 баллов</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Инновационно-экспериментальная деятельность, участие в социальных/образовательных проектах</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r>
              <w:br/>
            </w:r>
            <w:r>
              <w:rPr>
                <w:rFonts w:ascii="Times New Roman"/>
                <w:b w:val="false"/>
                <w:i w:val="false"/>
                <w:color w:val="000000"/>
                <w:sz w:val="20"/>
              </w:rPr>
              <w:t>
Областной уровень;</w:t>
            </w:r>
            <w:r>
              <w:br/>
            </w:r>
            <w:r>
              <w:rPr>
                <w:rFonts w:ascii="Times New Roman"/>
                <w:b w:val="false"/>
                <w:i w:val="false"/>
                <w:color w:val="000000"/>
                <w:sz w:val="20"/>
              </w:rPr>
              <w:t>
Районный уровень;</w:t>
            </w:r>
            <w:r>
              <w:br/>
            </w:r>
            <w:r>
              <w:rPr>
                <w:rFonts w:ascii="Times New Roman"/>
                <w:b w:val="false"/>
                <w:i w:val="false"/>
                <w:color w:val="000000"/>
                <w:sz w:val="20"/>
              </w:rPr>
              <w:t xml:space="preserve">
Оцениваемый показатель отсутствует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r>
              <w:br/>
            </w:r>
            <w:r>
              <w:rPr>
                <w:rFonts w:ascii="Times New Roman"/>
                <w:b w:val="false"/>
                <w:i w:val="false"/>
                <w:color w:val="000000"/>
                <w:sz w:val="20"/>
              </w:rPr>
              <w:t>
2 балла</w:t>
            </w:r>
            <w:r>
              <w:br/>
            </w:r>
            <w:r>
              <w:rPr>
                <w:rFonts w:ascii="Times New Roman"/>
                <w:b w:val="false"/>
                <w:i w:val="false"/>
                <w:color w:val="000000"/>
                <w:sz w:val="20"/>
              </w:rPr>
              <w:t>
1 балл</w:t>
            </w:r>
            <w:r>
              <w:br/>
            </w:r>
            <w:r>
              <w:rPr>
                <w:rFonts w:ascii="Times New Roman"/>
                <w:b w:val="false"/>
                <w:i w:val="false"/>
                <w:color w:val="000000"/>
                <w:sz w:val="20"/>
              </w:rPr>
              <w:t>
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Эффективность материально — технического обеспечения (максимальное количество баллов по критерию – 4) "руководитель третьей категории" - 3 балл; "руководитель второй категории" - 3 балла; "руководитель первой категории" - 4 балла;</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r>
              <w:br/>
            </w:r>
            <w:r>
              <w:rPr>
                <w:rFonts w:ascii="Times New Roman"/>
                <w:b w:val="false"/>
                <w:i w:val="false"/>
                <w:color w:val="000000"/>
                <w:sz w:val="20"/>
              </w:rPr>
              <w:t>
Оцениваемый показатель отсутствует;</w:t>
            </w:r>
            <w:r>
              <w:br/>
            </w:r>
            <w:r>
              <w:rPr>
                <w:rFonts w:ascii="Times New Roman"/>
                <w:b w:val="false"/>
                <w:i w:val="false"/>
                <w:color w:val="000000"/>
                <w:sz w:val="20"/>
              </w:rPr>
              <w:t>
Дополнительно;</w:t>
            </w:r>
            <w:r>
              <w:br/>
            </w:r>
            <w:r>
              <w:rPr>
                <w:rFonts w:ascii="Times New Roman"/>
                <w:b w:val="false"/>
                <w:i w:val="false"/>
                <w:color w:val="000000"/>
                <w:sz w:val="20"/>
              </w:rPr>
              <w:t>
Приобретение за счет внебюджетных средств</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r>
              <w:br/>
            </w:r>
            <w:r>
              <w:rPr>
                <w:rFonts w:ascii="Times New Roman"/>
                <w:b w:val="false"/>
                <w:i w:val="false"/>
                <w:color w:val="000000"/>
                <w:sz w:val="20"/>
              </w:rPr>
              <w:t>
3 балла</w:t>
            </w:r>
            <w:r>
              <w:br/>
            </w:r>
            <w:r>
              <w:rPr>
                <w:rFonts w:ascii="Times New Roman"/>
                <w:b w:val="false"/>
                <w:i w:val="false"/>
                <w:color w:val="000000"/>
                <w:sz w:val="20"/>
              </w:rPr>
              <w:t>
2 балла</w:t>
            </w:r>
            <w:r>
              <w:br/>
            </w:r>
            <w:r>
              <w:rPr>
                <w:rFonts w:ascii="Times New Roman"/>
                <w:b w:val="false"/>
                <w:i w:val="false"/>
                <w:color w:val="000000"/>
                <w:sz w:val="20"/>
              </w:rPr>
              <w:t>
1 балл</w:t>
            </w:r>
            <w:r>
              <w:br/>
            </w:r>
            <w:r>
              <w:rPr>
                <w:rFonts w:ascii="Times New Roman"/>
                <w:b w:val="false"/>
                <w:i w:val="false"/>
                <w:color w:val="000000"/>
                <w:sz w:val="20"/>
              </w:rPr>
              <w:t>
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Показатели снижения баллов (максимальное количество уменьшения баллов по критерию – минус 14 баллов)</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r>
              <w:br/>
            </w:r>
            <w:r>
              <w:rPr>
                <w:rFonts w:ascii="Times New Roman"/>
                <w:b w:val="false"/>
                <w:i w:val="false"/>
                <w:color w:val="000000"/>
                <w:sz w:val="20"/>
              </w:rPr>
              <w:t>
Оцениваемый показатель присутствует частично</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 балла;</w:t>
            </w:r>
            <w:r>
              <w:br/>
            </w:r>
            <w:r>
              <w:rPr>
                <w:rFonts w:ascii="Times New Roman"/>
                <w:b w:val="false"/>
                <w:i w:val="false"/>
                <w:color w:val="000000"/>
                <w:sz w:val="20"/>
              </w:rPr>
              <w:t>
минус 1 балл</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суицида</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Завершенный суицид;</w:t>
            </w:r>
            <w:r>
              <w:br/>
            </w:r>
            <w:r>
              <w:rPr>
                <w:rFonts w:ascii="Times New Roman"/>
                <w:b w:val="false"/>
                <w:i w:val="false"/>
                <w:color w:val="000000"/>
                <w:sz w:val="20"/>
              </w:rPr>
              <w:t>
Попытка суицида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балла;</w:t>
            </w:r>
            <w:r>
              <w:br/>
            </w:r>
            <w:r>
              <w:rPr>
                <w:rFonts w:ascii="Times New Roman"/>
                <w:b w:val="false"/>
                <w:i w:val="false"/>
                <w:color w:val="000000"/>
                <w:sz w:val="20"/>
              </w:rPr>
              <w:t>
минус 1 балл</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правонарушений, совершенных обучающимися</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 балла;</w:t>
            </w:r>
            <w:r>
              <w:br/>
            </w:r>
            <w:r>
              <w:rPr>
                <w:rFonts w:ascii="Times New Roman"/>
                <w:b w:val="false"/>
                <w:i w:val="false"/>
                <w:color w:val="000000"/>
                <w:sz w:val="20"/>
              </w:rPr>
              <w:t>
минус 1 балл</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текучести кадров</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Текучесть свыше 20%;</w:t>
            </w:r>
            <w:r>
              <w:br/>
            </w:r>
            <w:r>
              <w:rPr>
                <w:rFonts w:ascii="Times New Roman"/>
                <w:b w:val="false"/>
                <w:i w:val="false"/>
                <w:color w:val="000000"/>
                <w:sz w:val="20"/>
              </w:rPr>
              <w:t>
Текучесть 10 – 19%;</w:t>
            </w:r>
            <w:r>
              <w:br/>
            </w:r>
            <w:r>
              <w:rPr>
                <w:rFonts w:ascii="Times New Roman"/>
                <w:b w:val="false"/>
                <w:i w:val="false"/>
                <w:color w:val="000000"/>
                <w:sz w:val="20"/>
              </w:rPr>
              <w:t xml:space="preserve">
Текучесть 3 – 9%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балла;</w:t>
            </w:r>
            <w:r>
              <w:br/>
            </w:r>
            <w:r>
              <w:rPr>
                <w:rFonts w:ascii="Times New Roman"/>
                <w:b w:val="false"/>
                <w:i w:val="false"/>
                <w:color w:val="000000"/>
                <w:sz w:val="20"/>
              </w:rPr>
              <w:t>
минус 2 балла;</w:t>
            </w:r>
            <w:r>
              <w:br/>
            </w:r>
            <w:r>
              <w:rPr>
                <w:rFonts w:ascii="Times New Roman"/>
                <w:b w:val="false"/>
                <w:i w:val="false"/>
                <w:color w:val="000000"/>
                <w:sz w:val="20"/>
              </w:rPr>
              <w:t>
минус 1 балл</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Некачественное заполнение НОБД (по мониторингу областного управления образования)</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Недостоверность в данных – минус 5 баллов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 баллов</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обратной связи в системе электронных журналов (по мониторингу областного управления образования)</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регулярности и качества заполнения комментариев учителя по учебным предметам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балла</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педагогов, не прошедших курсы повышения квалификации 1 раз в 5 лет (согласно </w:t>
            </w:r>
            <w:r>
              <w:rPr>
                <w:rFonts w:ascii="Times New Roman"/>
                <w:b w:val="false"/>
                <w:i w:val="false"/>
                <w:color w:val="000000"/>
                <w:sz w:val="20"/>
              </w:rPr>
              <w:t>Закону</w:t>
            </w:r>
            <w:r>
              <w:rPr>
                <w:rFonts w:ascii="Times New Roman"/>
                <w:b w:val="false"/>
                <w:i w:val="false"/>
                <w:color w:val="000000"/>
                <w:sz w:val="20"/>
              </w:rPr>
              <w:t xml:space="preserve"> РК "О статусе педагога")</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балла</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 Т О Г 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"руководитель третьей категории" - 40 – 49 баллов; "руководитель второй категории" - 50-59 баллов; "руководитель первой категории" - 60-64 балла. Для дошкольных, дополнительных организаций образования: "руководитель третьей категории" - 30 – 39 баллов; "руководитель второй категории" - 40-49 баллов; "руководитель первой категории" - 50-54 балла.</w:t>
            </w:r>
          </w:p>
        </w:tc>
      </w:tr>
    </w:tbl>
    <w:p>
      <w:pPr>
        <w:spacing w:after="0"/>
        <w:ind w:left="0"/>
        <w:jc w:val="both"/>
      </w:pPr>
      <w:r>
        <w:rPr>
          <w:rFonts w:ascii="Times New Roman"/>
          <w:b w:val="false"/>
          <w:i w:val="false"/>
          <w:color w:val="000000"/>
          <w:sz w:val="28"/>
        </w:rPr>
        <w:t>
      *Достижение показателей учитываются за межаттестационный период (период между аттестациями)</w:t>
      </w:r>
    </w:p>
    <w:p>
      <w:pPr>
        <w:spacing w:after="0"/>
        <w:ind w:left="0"/>
        <w:jc w:val="left"/>
      </w:pPr>
      <w:r>
        <w:rPr>
          <w:rFonts w:ascii="Times New Roman"/>
          <w:b/>
          <w:i w:val="false"/>
          <w:color w:val="000000"/>
        </w:rPr>
        <w:t xml:space="preserve"> Показатели эффективности деятельности руководителя организации образования, реализующей образовательные программы технического и профессионального, послесреднего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6810"/>
        <w:gridCol w:w="3221"/>
        <w:gridCol w:w="1351"/>
      </w:tblGrid>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Критерий</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Показатели</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Баллы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Эффективность обеспечения доступности качественного образования (максимальное количество баллов по критерию – 10) "руководитель третьей категории" 5 - 6 баллов; "руководитель второй категории" - 6 - 8 баллов; "руководитель первой категории" - 8 — 10 баллов;</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организации образования:</w:t>
            </w:r>
            <w:r>
              <w:br/>
            </w:r>
            <w:r>
              <w:rPr>
                <w:rFonts w:ascii="Times New Roman"/>
                <w:b w:val="false"/>
                <w:i w:val="false"/>
                <w:color w:val="000000"/>
                <w:sz w:val="20"/>
              </w:rPr>
              <w:t>
- наличие сайта (web – страницы),</w:t>
            </w:r>
            <w:r>
              <w:br/>
            </w:r>
            <w:r>
              <w:rPr>
                <w:rFonts w:ascii="Times New Roman"/>
                <w:b w:val="false"/>
                <w:i w:val="false"/>
                <w:color w:val="000000"/>
                <w:sz w:val="20"/>
              </w:rPr>
              <w:t>
- наличие страницы в социальных сетях, обновляемых еженедельно</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w:t>
            </w:r>
            <w:r>
              <w:br/>
            </w:r>
            <w:r>
              <w:rPr>
                <w:rFonts w:ascii="Times New Roman"/>
                <w:b w:val="false"/>
                <w:i w:val="false"/>
                <w:color w:val="000000"/>
                <w:sz w:val="20"/>
              </w:rPr>
              <w:t xml:space="preserve">
Оцениваемый показатель частично присутствует; </w:t>
            </w:r>
            <w:r>
              <w:br/>
            </w:r>
            <w:r>
              <w:rPr>
                <w:rFonts w:ascii="Times New Roman"/>
                <w:b w:val="false"/>
                <w:i w:val="false"/>
                <w:color w:val="000000"/>
                <w:sz w:val="20"/>
              </w:rPr>
              <w:t>
Оцениваемый показатель отсутствует.</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 балл</w:t>
            </w:r>
            <w:r>
              <w:br/>
            </w:r>
            <w:r>
              <w:rPr>
                <w:rFonts w:ascii="Times New Roman"/>
                <w:b w:val="false"/>
                <w:i w:val="false"/>
                <w:color w:val="000000"/>
                <w:sz w:val="20"/>
              </w:rPr>
              <w:t>
0,5 баллов</w:t>
            </w:r>
            <w:r>
              <w:br/>
            </w:r>
            <w:r>
              <w:rPr>
                <w:rFonts w:ascii="Times New Roman"/>
                <w:b w:val="false"/>
                <w:i w:val="false"/>
                <w:color w:val="000000"/>
                <w:sz w:val="20"/>
              </w:rPr>
              <w:t>
0 баллов</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обучающихся</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1000 обучающихся; </w:t>
            </w:r>
            <w:r>
              <w:br/>
            </w:r>
            <w:r>
              <w:rPr>
                <w:rFonts w:ascii="Times New Roman"/>
                <w:b w:val="false"/>
                <w:i w:val="false"/>
                <w:color w:val="000000"/>
                <w:sz w:val="20"/>
              </w:rPr>
              <w:t>
501–1000 обучающихся;</w:t>
            </w:r>
            <w:r>
              <w:br/>
            </w:r>
            <w:r>
              <w:rPr>
                <w:rFonts w:ascii="Times New Roman"/>
                <w:b w:val="false"/>
                <w:i w:val="false"/>
                <w:color w:val="000000"/>
                <w:sz w:val="20"/>
              </w:rPr>
              <w:t>
менее 500 обучающихся</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r>
              <w:br/>
            </w:r>
            <w:r>
              <w:rPr>
                <w:rFonts w:ascii="Times New Roman"/>
                <w:b w:val="false"/>
                <w:i w:val="false"/>
                <w:color w:val="000000"/>
                <w:sz w:val="20"/>
              </w:rPr>
              <w:t>
4 балла</w:t>
            </w:r>
            <w:r>
              <w:br/>
            </w:r>
            <w:r>
              <w:rPr>
                <w:rFonts w:ascii="Times New Roman"/>
                <w:b w:val="false"/>
                <w:i w:val="false"/>
                <w:color w:val="000000"/>
                <w:sz w:val="20"/>
              </w:rPr>
              <w:t>
3 балла</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условий в соответствии с контингентом детей с особыми образовательными потребностями:</w:t>
            </w:r>
            <w:r>
              <w:br/>
            </w:r>
            <w:r>
              <w:rPr>
                <w:rFonts w:ascii="Times New Roman"/>
                <w:b w:val="false"/>
                <w:i w:val="false"/>
                <w:color w:val="000000"/>
                <w:sz w:val="20"/>
              </w:rPr>
              <w:t>
3.1. Доля обучающихся с особыми образовательными потребностями от общего количества обучаемых (контингент);</w:t>
            </w:r>
            <w:r>
              <w:br/>
            </w:r>
            <w:r>
              <w:rPr>
                <w:rFonts w:ascii="Times New Roman"/>
                <w:b w:val="false"/>
                <w:i w:val="false"/>
                <w:color w:val="000000"/>
                <w:sz w:val="20"/>
              </w:rPr>
              <w:t>
Наличие безбарьерной среды: пандус, лифт, подъемник, входная группа, кнопка вызова, оборудованная санитарно-гигиеническая комната, система ориентирования для поддержки мобильности, звукосигнал, светосигнал, тактильные дорожки, таблички Брайля;</w:t>
            </w:r>
            <w:r>
              <w:br/>
            </w:r>
            <w:r>
              <w:rPr>
                <w:rFonts w:ascii="Times New Roman"/>
                <w:b w:val="false"/>
                <w:i w:val="false"/>
                <w:color w:val="000000"/>
                <w:sz w:val="20"/>
              </w:rPr>
              <w:t xml:space="preserve">
Оснащение оборудованием и мебелью (соответствие с </w:t>
            </w:r>
            <w:r>
              <w:rPr>
                <w:rFonts w:ascii="Times New Roman"/>
                <w:b w:val="false"/>
                <w:i w:val="false"/>
                <w:color w:val="000000"/>
                <w:sz w:val="20"/>
              </w:rPr>
              <w:t>приказом</w:t>
            </w:r>
            <w:r>
              <w:rPr>
                <w:rFonts w:ascii="Times New Roman"/>
                <w:b w:val="false"/>
                <w:i w:val="false"/>
                <w:color w:val="000000"/>
                <w:sz w:val="20"/>
              </w:rPr>
              <w:t xml:space="preserve"> МОН РК №70 от 22 января 2016 г.)</w:t>
            </w:r>
            <w:r>
              <w:br/>
            </w:r>
            <w:r>
              <w:rPr>
                <w:rFonts w:ascii="Times New Roman"/>
                <w:b w:val="false"/>
                <w:i w:val="false"/>
                <w:color w:val="000000"/>
                <w:sz w:val="20"/>
              </w:rPr>
              <w:t>
Организация сопровождения логопеда, дефектолога, тифлопедагога;</w:t>
            </w:r>
            <w:r>
              <w:br/>
            </w:r>
            <w:r>
              <w:rPr>
                <w:rFonts w:ascii="Times New Roman"/>
                <w:b w:val="false"/>
                <w:i w:val="false"/>
                <w:color w:val="000000"/>
                <w:sz w:val="20"/>
              </w:rPr>
              <w:t>
Доля педагогов, прошедших курсы повышения квалификации по инклюзивному образованию, от общего количества педагогов</w:t>
            </w:r>
            <w:r>
              <w:br/>
            </w:r>
            <w:r>
              <w:rPr>
                <w:rFonts w:ascii="Times New Roman"/>
                <w:b w:val="false"/>
                <w:i w:val="false"/>
                <w:color w:val="000000"/>
                <w:sz w:val="20"/>
              </w:rPr>
              <w:t>
Организация досуга для детей с особыми образовательными потребностями, в том числе детей надомного обучения (с учетом индивидуальных физических особенностей)</w:t>
            </w:r>
            <w:r>
              <w:br/>
            </w:r>
            <w:r>
              <w:rPr>
                <w:rFonts w:ascii="Times New Roman"/>
                <w:b w:val="false"/>
                <w:i w:val="false"/>
                <w:color w:val="000000"/>
                <w:sz w:val="20"/>
              </w:rPr>
              <w:t>
Взаимодействие с неправительственными организациями|:</w:t>
            </w:r>
            <w:r>
              <w:br/>
            </w:r>
            <w:r>
              <w:rPr>
                <w:rFonts w:ascii="Times New Roman"/>
                <w:b w:val="false"/>
                <w:i w:val="false"/>
                <w:color w:val="000000"/>
                <w:sz w:val="20"/>
              </w:rPr>
              <w:t>
- организация обучающих семинаров;</w:t>
            </w:r>
            <w:r>
              <w:br/>
            </w:r>
            <w:r>
              <w:rPr>
                <w:rFonts w:ascii="Times New Roman"/>
                <w:b w:val="false"/>
                <w:i w:val="false"/>
                <w:color w:val="000000"/>
                <w:sz w:val="20"/>
              </w:rPr>
              <w:t>
- обмен опытом (мастер-классы);</w:t>
            </w:r>
            <w:r>
              <w:br/>
            </w:r>
            <w:r>
              <w:rPr>
                <w:rFonts w:ascii="Times New Roman"/>
                <w:b w:val="false"/>
                <w:i w:val="false"/>
                <w:color w:val="000000"/>
                <w:sz w:val="20"/>
              </w:rPr>
              <w:t>
- организация культурно-массовых мероприятий;</w:t>
            </w:r>
            <w:r>
              <w:br/>
            </w:r>
            <w:r>
              <w:rPr>
                <w:rFonts w:ascii="Times New Roman"/>
                <w:b w:val="false"/>
                <w:i w:val="false"/>
                <w:color w:val="000000"/>
                <w:sz w:val="20"/>
              </w:rPr>
              <w:t>
- обучение, оборудование кабинетов за счет внебюджетных средств;</w:t>
            </w:r>
            <w:r>
              <w:br/>
            </w:r>
            <w:r>
              <w:rPr>
                <w:rFonts w:ascii="Times New Roman"/>
                <w:b w:val="false"/>
                <w:i w:val="false"/>
                <w:color w:val="000000"/>
                <w:sz w:val="20"/>
              </w:rPr>
              <w:t>
- организация творческих работ детей (ярмарки, выставки, музеи)</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Не имеется;</w:t>
            </w:r>
            <w:r>
              <w:br/>
            </w:r>
            <w:r>
              <w:rPr>
                <w:rFonts w:ascii="Times New Roman"/>
                <w:b w:val="false"/>
                <w:i w:val="false"/>
                <w:color w:val="000000"/>
                <w:sz w:val="20"/>
              </w:rPr>
              <w:t>
1% от общего количества обучающихся;</w:t>
            </w:r>
            <w:r>
              <w:br/>
            </w:r>
            <w:r>
              <w:rPr>
                <w:rFonts w:ascii="Times New Roman"/>
                <w:b w:val="false"/>
                <w:i w:val="false"/>
                <w:color w:val="000000"/>
                <w:sz w:val="20"/>
              </w:rPr>
              <w:t>
Более 1 % от общего количества обучающихся</w:t>
            </w:r>
            <w:r>
              <w:br/>
            </w:r>
            <w:r>
              <w:rPr>
                <w:rFonts w:ascii="Times New Roman"/>
                <w:b w:val="false"/>
                <w:i w:val="false"/>
                <w:color w:val="000000"/>
                <w:sz w:val="20"/>
              </w:rPr>
              <w:t>
Не имеется</w:t>
            </w:r>
            <w:r>
              <w:br/>
            </w:r>
            <w:r>
              <w:rPr>
                <w:rFonts w:ascii="Times New Roman"/>
                <w:b w:val="false"/>
                <w:i w:val="false"/>
                <w:color w:val="000000"/>
                <w:sz w:val="20"/>
              </w:rPr>
              <w:t xml:space="preserve">
Имеется </w:t>
            </w:r>
            <w:r>
              <w:br/>
            </w:r>
            <w:r>
              <w:rPr>
                <w:rFonts w:ascii="Times New Roman"/>
                <w:b w:val="false"/>
                <w:i w:val="false"/>
                <w:color w:val="000000"/>
                <w:sz w:val="20"/>
              </w:rPr>
              <w:t>
Не имеется</w:t>
            </w:r>
            <w:r>
              <w:br/>
            </w:r>
            <w:r>
              <w:rPr>
                <w:rFonts w:ascii="Times New Roman"/>
                <w:b w:val="false"/>
                <w:i w:val="false"/>
                <w:color w:val="000000"/>
                <w:sz w:val="20"/>
              </w:rPr>
              <w:t xml:space="preserve">
Имеется </w:t>
            </w:r>
            <w:r>
              <w:br/>
            </w:r>
            <w:r>
              <w:rPr>
                <w:rFonts w:ascii="Times New Roman"/>
                <w:b w:val="false"/>
                <w:i w:val="false"/>
                <w:color w:val="000000"/>
                <w:sz w:val="20"/>
              </w:rPr>
              <w:t>
Не имеется</w:t>
            </w:r>
            <w:r>
              <w:br/>
            </w:r>
            <w:r>
              <w:rPr>
                <w:rFonts w:ascii="Times New Roman"/>
                <w:b w:val="false"/>
                <w:i w:val="false"/>
                <w:color w:val="000000"/>
                <w:sz w:val="20"/>
              </w:rPr>
              <w:t xml:space="preserve">
Имеется </w:t>
            </w:r>
            <w:r>
              <w:br/>
            </w:r>
            <w:r>
              <w:rPr>
                <w:rFonts w:ascii="Times New Roman"/>
                <w:b w:val="false"/>
                <w:i w:val="false"/>
                <w:color w:val="000000"/>
                <w:sz w:val="20"/>
              </w:rPr>
              <w:t>
Не имеется;</w:t>
            </w:r>
            <w:r>
              <w:br/>
            </w:r>
            <w:r>
              <w:rPr>
                <w:rFonts w:ascii="Times New Roman"/>
                <w:b w:val="false"/>
                <w:i w:val="false"/>
                <w:color w:val="000000"/>
                <w:sz w:val="20"/>
              </w:rPr>
              <w:t>
до 10% от общего количества;</w:t>
            </w:r>
            <w:r>
              <w:br/>
            </w:r>
            <w:r>
              <w:rPr>
                <w:rFonts w:ascii="Times New Roman"/>
                <w:b w:val="false"/>
                <w:i w:val="false"/>
                <w:color w:val="000000"/>
                <w:sz w:val="20"/>
              </w:rPr>
              <w:t>
более 10% от общего количества</w:t>
            </w:r>
            <w:r>
              <w:br/>
            </w:r>
            <w:r>
              <w:rPr>
                <w:rFonts w:ascii="Times New Roman"/>
                <w:b w:val="false"/>
                <w:i w:val="false"/>
                <w:color w:val="000000"/>
                <w:sz w:val="20"/>
              </w:rPr>
              <w:t xml:space="preserve">
Не имеется </w:t>
            </w:r>
            <w:r>
              <w:br/>
            </w:r>
            <w:r>
              <w:rPr>
                <w:rFonts w:ascii="Times New Roman"/>
                <w:b w:val="false"/>
                <w:i w:val="false"/>
                <w:color w:val="000000"/>
                <w:sz w:val="20"/>
              </w:rPr>
              <w:t xml:space="preserve">
Имеется </w:t>
            </w:r>
            <w:r>
              <w:br/>
            </w:r>
            <w:r>
              <w:rPr>
                <w:rFonts w:ascii="Times New Roman"/>
                <w:b w:val="false"/>
                <w:i w:val="false"/>
                <w:color w:val="000000"/>
                <w:sz w:val="20"/>
              </w:rPr>
              <w:t xml:space="preserve">
Не имеется </w:t>
            </w:r>
            <w:r>
              <w:br/>
            </w:r>
            <w:r>
              <w:rPr>
                <w:rFonts w:ascii="Times New Roman"/>
                <w:b w:val="false"/>
                <w:i w:val="false"/>
                <w:color w:val="000000"/>
                <w:sz w:val="20"/>
              </w:rPr>
              <w:t xml:space="preserve">
Имеется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 баллов;</w:t>
            </w:r>
            <w:r>
              <w:br/>
            </w:r>
            <w:r>
              <w:rPr>
                <w:rFonts w:ascii="Times New Roman"/>
                <w:b w:val="false"/>
                <w:i w:val="false"/>
                <w:color w:val="000000"/>
                <w:sz w:val="20"/>
              </w:rPr>
              <w:t>
1 балл;</w:t>
            </w:r>
            <w:r>
              <w:br/>
            </w:r>
            <w:r>
              <w:rPr>
                <w:rFonts w:ascii="Times New Roman"/>
                <w:b w:val="false"/>
                <w:i w:val="false"/>
                <w:color w:val="000000"/>
                <w:sz w:val="20"/>
              </w:rPr>
              <w:t>
2 и более баллов</w:t>
            </w:r>
            <w:r>
              <w:br/>
            </w:r>
            <w:r>
              <w:rPr>
                <w:rFonts w:ascii="Times New Roman"/>
                <w:b w:val="false"/>
                <w:i w:val="false"/>
                <w:color w:val="000000"/>
                <w:sz w:val="20"/>
              </w:rPr>
              <w:t>
0 баллов;</w:t>
            </w:r>
            <w:r>
              <w:br/>
            </w:r>
            <w:r>
              <w:rPr>
                <w:rFonts w:ascii="Times New Roman"/>
                <w:b w:val="false"/>
                <w:i w:val="false"/>
                <w:color w:val="000000"/>
                <w:sz w:val="20"/>
              </w:rPr>
              <w:t>
по 1 баллу в зависимости от наличия</w:t>
            </w:r>
            <w:r>
              <w:br/>
            </w:r>
            <w:r>
              <w:rPr>
                <w:rFonts w:ascii="Times New Roman"/>
                <w:b w:val="false"/>
                <w:i w:val="false"/>
                <w:color w:val="000000"/>
                <w:sz w:val="20"/>
              </w:rPr>
              <w:t>
0 баллов;</w:t>
            </w:r>
            <w:r>
              <w:br/>
            </w:r>
            <w:r>
              <w:rPr>
                <w:rFonts w:ascii="Times New Roman"/>
                <w:b w:val="false"/>
                <w:i w:val="false"/>
                <w:color w:val="000000"/>
                <w:sz w:val="20"/>
              </w:rPr>
              <w:t>
по 1 баллу в зависимости от наличия</w:t>
            </w:r>
            <w:r>
              <w:br/>
            </w:r>
            <w:r>
              <w:rPr>
                <w:rFonts w:ascii="Times New Roman"/>
                <w:b w:val="false"/>
                <w:i w:val="false"/>
                <w:color w:val="000000"/>
                <w:sz w:val="20"/>
              </w:rPr>
              <w:t>
0 баллов;</w:t>
            </w:r>
            <w:r>
              <w:br/>
            </w:r>
            <w:r>
              <w:rPr>
                <w:rFonts w:ascii="Times New Roman"/>
                <w:b w:val="false"/>
                <w:i w:val="false"/>
                <w:color w:val="000000"/>
                <w:sz w:val="20"/>
              </w:rPr>
              <w:t>
1 балл</w:t>
            </w:r>
            <w:r>
              <w:br/>
            </w:r>
            <w:r>
              <w:rPr>
                <w:rFonts w:ascii="Times New Roman"/>
                <w:b w:val="false"/>
                <w:i w:val="false"/>
                <w:color w:val="000000"/>
                <w:sz w:val="20"/>
              </w:rPr>
              <w:t>
0 баллов;</w:t>
            </w:r>
            <w:r>
              <w:br/>
            </w:r>
            <w:r>
              <w:rPr>
                <w:rFonts w:ascii="Times New Roman"/>
                <w:b w:val="false"/>
                <w:i w:val="false"/>
                <w:color w:val="000000"/>
                <w:sz w:val="20"/>
              </w:rPr>
              <w:t>
1 балл;</w:t>
            </w:r>
            <w:r>
              <w:br/>
            </w:r>
            <w:r>
              <w:rPr>
                <w:rFonts w:ascii="Times New Roman"/>
                <w:b w:val="false"/>
                <w:i w:val="false"/>
                <w:color w:val="000000"/>
                <w:sz w:val="20"/>
              </w:rPr>
              <w:t>
2 балла</w:t>
            </w:r>
            <w:r>
              <w:br/>
            </w:r>
            <w:r>
              <w:rPr>
                <w:rFonts w:ascii="Times New Roman"/>
                <w:b w:val="false"/>
                <w:i w:val="false"/>
                <w:color w:val="000000"/>
                <w:sz w:val="20"/>
              </w:rPr>
              <w:t>
0 баллов;</w:t>
            </w:r>
            <w:r>
              <w:br/>
            </w:r>
            <w:r>
              <w:rPr>
                <w:rFonts w:ascii="Times New Roman"/>
                <w:b w:val="false"/>
                <w:i w:val="false"/>
                <w:color w:val="000000"/>
                <w:sz w:val="20"/>
              </w:rPr>
              <w:t>
1 балл</w:t>
            </w:r>
            <w:r>
              <w:br/>
            </w:r>
            <w:r>
              <w:rPr>
                <w:rFonts w:ascii="Times New Roman"/>
                <w:b w:val="false"/>
                <w:i w:val="false"/>
                <w:color w:val="000000"/>
                <w:sz w:val="20"/>
              </w:rPr>
              <w:t>
0 баллов;</w:t>
            </w:r>
            <w:r>
              <w:br/>
            </w:r>
            <w:r>
              <w:rPr>
                <w:rFonts w:ascii="Times New Roman"/>
                <w:b w:val="false"/>
                <w:i w:val="false"/>
                <w:color w:val="000000"/>
                <w:sz w:val="20"/>
              </w:rPr>
              <w:t>
по 1 баллу в зависимости от наличия</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комфортных условий и безопасной среды:</w:t>
            </w:r>
            <w:r>
              <w:br/>
            </w:r>
            <w:r>
              <w:rPr>
                <w:rFonts w:ascii="Times New Roman"/>
                <w:b w:val="false"/>
                <w:i w:val="false"/>
                <w:color w:val="000000"/>
                <w:sz w:val="20"/>
              </w:rPr>
              <w:t>
- обеспеченность видеонаблюдением;</w:t>
            </w:r>
            <w:r>
              <w:br/>
            </w:r>
            <w:r>
              <w:rPr>
                <w:rFonts w:ascii="Times New Roman"/>
                <w:b w:val="false"/>
                <w:i w:val="false"/>
                <w:color w:val="000000"/>
                <w:sz w:val="20"/>
              </w:rPr>
              <w:t xml:space="preserve">
- отсутствие возможности контроля и наблюдения за детьми в местах массового скопления (соответствие с </w:t>
            </w:r>
            <w:r>
              <w:rPr>
                <w:rFonts w:ascii="Times New Roman"/>
                <w:b w:val="false"/>
                <w:i w:val="false"/>
                <w:color w:val="000000"/>
                <w:sz w:val="20"/>
              </w:rPr>
              <w:t>ППРК</w:t>
            </w:r>
            <w:r>
              <w:rPr>
                <w:rFonts w:ascii="Times New Roman"/>
                <w:b w:val="false"/>
                <w:i w:val="false"/>
                <w:color w:val="000000"/>
                <w:sz w:val="20"/>
              </w:rPr>
              <w:t xml:space="preserve"> № 191 от 3.04.2015 г.);</w:t>
            </w:r>
            <w:r>
              <w:br/>
            </w:r>
            <w:r>
              <w:rPr>
                <w:rFonts w:ascii="Times New Roman"/>
                <w:b w:val="false"/>
                <w:i w:val="false"/>
                <w:color w:val="000000"/>
                <w:sz w:val="20"/>
              </w:rPr>
              <w:t>
- отсутствие камер, вышедших из строя;</w:t>
            </w:r>
            <w:r>
              <w:br/>
            </w:r>
            <w:r>
              <w:rPr>
                <w:rFonts w:ascii="Times New Roman"/>
                <w:b w:val="false"/>
                <w:i w:val="false"/>
                <w:color w:val="000000"/>
                <w:sz w:val="20"/>
              </w:rPr>
              <w:t>
- отсутствие краж и взломов;</w:t>
            </w:r>
            <w:r>
              <w:br/>
            </w:r>
            <w:r>
              <w:rPr>
                <w:rFonts w:ascii="Times New Roman"/>
                <w:b w:val="false"/>
                <w:i w:val="false"/>
                <w:color w:val="000000"/>
                <w:sz w:val="20"/>
              </w:rPr>
              <w:t>
- отсутствие штрафных санкций со стороны других государственных органов (по мониторингу ДВД и ДЧС)</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Не имеется </w:t>
            </w:r>
            <w:r>
              <w:br/>
            </w:r>
            <w:r>
              <w:rPr>
                <w:rFonts w:ascii="Times New Roman"/>
                <w:b w:val="false"/>
                <w:i w:val="false"/>
                <w:color w:val="000000"/>
                <w:sz w:val="20"/>
              </w:rPr>
              <w:t>
Имеется</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 баллов;</w:t>
            </w:r>
            <w:r>
              <w:br/>
            </w:r>
            <w:r>
              <w:rPr>
                <w:rFonts w:ascii="Times New Roman"/>
                <w:b w:val="false"/>
                <w:i w:val="false"/>
                <w:color w:val="000000"/>
                <w:sz w:val="20"/>
              </w:rPr>
              <w:t>
по 1 баллу в зависимости от наличия</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рабочих учебных планов, согласованных с работодателями</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по всем специальностям;</w:t>
            </w:r>
            <w:r>
              <w:br/>
            </w:r>
            <w:r>
              <w:rPr>
                <w:rFonts w:ascii="Times New Roman"/>
                <w:b w:val="false"/>
                <w:i w:val="false"/>
                <w:color w:val="000000"/>
                <w:sz w:val="20"/>
              </w:rPr>
              <w:t>
имеется по нескольким специальностям;</w:t>
            </w:r>
            <w:r>
              <w:br/>
            </w:r>
            <w:r>
              <w:rPr>
                <w:rFonts w:ascii="Times New Roman"/>
                <w:b w:val="false"/>
                <w:i w:val="false"/>
                <w:color w:val="000000"/>
                <w:sz w:val="20"/>
              </w:rPr>
              <w:t xml:space="preserve">
оцениваемый показатель отсутствует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r>
              <w:br/>
            </w:r>
            <w:r>
              <w:rPr>
                <w:rFonts w:ascii="Times New Roman"/>
                <w:b w:val="false"/>
                <w:i w:val="false"/>
                <w:color w:val="000000"/>
                <w:sz w:val="20"/>
              </w:rPr>
              <w:t>
1 балл;</w:t>
            </w:r>
            <w:r>
              <w:br/>
            </w:r>
            <w:r>
              <w:rPr>
                <w:rFonts w:ascii="Times New Roman"/>
                <w:b w:val="false"/>
                <w:i w:val="false"/>
                <w:color w:val="000000"/>
                <w:sz w:val="20"/>
              </w:rPr>
              <w:t>
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Эффективность обеспечения качества образования  (максимальное количество баллов по критерию – 27)  "руководитель третьей категории" - 15-20 баллов; "руководитель второй категории" - 20-25 баллов; "руководитель первой категории" - 25-27 баллов;</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занятых и трудоустроенных выпускников предыдущего учебного года от их общего количества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Трудоустроены и заняты – 95%;</w:t>
            </w:r>
            <w:r>
              <w:br/>
            </w:r>
            <w:r>
              <w:rPr>
                <w:rFonts w:ascii="Times New Roman"/>
                <w:b w:val="false"/>
                <w:i w:val="false"/>
                <w:color w:val="000000"/>
                <w:sz w:val="20"/>
              </w:rPr>
              <w:t>
Трудоустроены и заняты – 75%;</w:t>
            </w:r>
            <w:r>
              <w:br/>
            </w:r>
            <w:r>
              <w:rPr>
                <w:rFonts w:ascii="Times New Roman"/>
                <w:b w:val="false"/>
                <w:i w:val="false"/>
                <w:color w:val="000000"/>
                <w:sz w:val="20"/>
              </w:rPr>
              <w:t>
Трудоустроены и заняты – 60%;</w:t>
            </w:r>
            <w:r>
              <w:br/>
            </w:r>
            <w:r>
              <w:rPr>
                <w:rFonts w:ascii="Times New Roman"/>
                <w:b w:val="false"/>
                <w:i w:val="false"/>
                <w:color w:val="000000"/>
                <w:sz w:val="20"/>
              </w:rPr>
              <w:t>
Трудоустроены и заняты – ниже 60%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r>
              <w:br/>
            </w:r>
            <w:r>
              <w:rPr>
                <w:rFonts w:ascii="Times New Roman"/>
                <w:b w:val="false"/>
                <w:i w:val="false"/>
                <w:color w:val="000000"/>
                <w:sz w:val="20"/>
              </w:rPr>
              <w:t>
4 балла</w:t>
            </w:r>
            <w:r>
              <w:br/>
            </w:r>
            <w:r>
              <w:rPr>
                <w:rFonts w:ascii="Times New Roman"/>
                <w:b w:val="false"/>
                <w:i w:val="false"/>
                <w:color w:val="000000"/>
                <w:sz w:val="20"/>
              </w:rPr>
              <w:t>
3 балла</w:t>
            </w:r>
            <w:r>
              <w:br/>
            </w:r>
            <w:r>
              <w:rPr>
                <w:rFonts w:ascii="Times New Roman"/>
                <w:b w:val="false"/>
                <w:i w:val="false"/>
                <w:color w:val="000000"/>
                <w:sz w:val="20"/>
              </w:rPr>
              <w:t>
2 балла</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Динамика качества знаний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 на 16 – 20%;</w:t>
            </w:r>
            <w:r>
              <w:br/>
            </w:r>
            <w:r>
              <w:rPr>
                <w:rFonts w:ascii="Times New Roman"/>
                <w:b w:val="false"/>
                <w:i w:val="false"/>
                <w:color w:val="000000"/>
                <w:sz w:val="20"/>
              </w:rPr>
              <w:t>
Повышение на 11 - 15%;</w:t>
            </w:r>
            <w:r>
              <w:br/>
            </w:r>
            <w:r>
              <w:rPr>
                <w:rFonts w:ascii="Times New Roman"/>
                <w:b w:val="false"/>
                <w:i w:val="false"/>
                <w:color w:val="000000"/>
                <w:sz w:val="20"/>
              </w:rPr>
              <w:t xml:space="preserve">
Повышение на 7 - 10%; </w:t>
            </w:r>
            <w:r>
              <w:br/>
            </w:r>
            <w:r>
              <w:rPr>
                <w:rFonts w:ascii="Times New Roman"/>
                <w:b w:val="false"/>
                <w:i w:val="false"/>
                <w:color w:val="000000"/>
                <w:sz w:val="20"/>
              </w:rPr>
              <w:t>
В соответствии с уровнем прошлого года;</w:t>
            </w:r>
            <w:r>
              <w:br/>
            </w:r>
            <w:r>
              <w:rPr>
                <w:rFonts w:ascii="Times New Roman"/>
                <w:b w:val="false"/>
                <w:i w:val="false"/>
                <w:color w:val="000000"/>
                <w:sz w:val="20"/>
              </w:rPr>
              <w:t>
Оцениваемый показатель отсутствует</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r>
              <w:br/>
            </w:r>
            <w:r>
              <w:rPr>
                <w:rFonts w:ascii="Times New Roman"/>
                <w:b w:val="false"/>
                <w:i w:val="false"/>
                <w:color w:val="000000"/>
                <w:sz w:val="20"/>
              </w:rPr>
              <w:t>
3 балла</w:t>
            </w:r>
            <w:r>
              <w:br/>
            </w:r>
            <w:r>
              <w:rPr>
                <w:rFonts w:ascii="Times New Roman"/>
                <w:b w:val="false"/>
                <w:i w:val="false"/>
                <w:color w:val="000000"/>
                <w:sz w:val="20"/>
              </w:rPr>
              <w:t>
2 балла</w:t>
            </w:r>
            <w:r>
              <w:br/>
            </w:r>
            <w:r>
              <w:rPr>
                <w:rFonts w:ascii="Times New Roman"/>
                <w:b w:val="false"/>
                <w:i w:val="false"/>
                <w:color w:val="000000"/>
                <w:sz w:val="20"/>
              </w:rPr>
              <w:t>
1 балл</w:t>
            </w:r>
            <w:r>
              <w:br/>
            </w:r>
            <w:r>
              <w:rPr>
                <w:rFonts w:ascii="Times New Roman"/>
                <w:b w:val="false"/>
                <w:i w:val="false"/>
                <w:color w:val="000000"/>
                <w:sz w:val="20"/>
              </w:rPr>
              <w:t>
0 баллов</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увеличения обучающихся по дуальной форме обучения</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на 5%;</w:t>
            </w:r>
            <w:r>
              <w:br/>
            </w:r>
            <w:r>
              <w:rPr>
                <w:rFonts w:ascii="Times New Roman"/>
                <w:b w:val="false"/>
                <w:i w:val="false"/>
                <w:color w:val="000000"/>
                <w:sz w:val="20"/>
              </w:rPr>
              <w:t>
Повышение на 3%;</w:t>
            </w:r>
            <w:r>
              <w:br/>
            </w:r>
            <w:r>
              <w:rPr>
                <w:rFonts w:ascii="Times New Roman"/>
                <w:b w:val="false"/>
                <w:i w:val="false"/>
                <w:color w:val="000000"/>
                <w:sz w:val="20"/>
              </w:rPr>
              <w:t>
В соответствии с уровнем прошлого года;</w:t>
            </w:r>
            <w:r>
              <w:br/>
            </w:r>
            <w:r>
              <w:rPr>
                <w:rFonts w:ascii="Times New Roman"/>
                <w:b w:val="false"/>
                <w:i w:val="false"/>
                <w:color w:val="000000"/>
                <w:sz w:val="20"/>
              </w:rPr>
              <w:t xml:space="preserve">
Оцениваемый показатель отсутствует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r>
              <w:br/>
            </w:r>
            <w:r>
              <w:rPr>
                <w:rFonts w:ascii="Times New Roman"/>
                <w:b w:val="false"/>
                <w:i w:val="false"/>
                <w:color w:val="000000"/>
                <w:sz w:val="20"/>
              </w:rPr>
              <w:t>
2 балла</w:t>
            </w:r>
            <w:r>
              <w:br/>
            </w:r>
            <w:r>
              <w:rPr>
                <w:rFonts w:ascii="Times New Roman"/>
                <w:b w:val="false"/>
                <w:i w:val="false"/>
                <w:color w:val="000000"/>
                <w:sz w:val="20"/>
              </w:rPr>
              <w:t>
1 балл</w:t>
            </w:r>
            <w:r>
              <w:br/>
            </w:r>
            <w:r>
              <w:rPr>
                <w:rFonts w:ascii="Times New Roman"/>
                <w:b w:val="false"/>
                <w:i w:val="false"/>
                <w:color w:val="000000"/>
                <w:sz w:val="20"/>
              </w:rPr>
              <w:t>
0 баллов</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обучающихся, продолжающих обучение от общего количества обучающихся принятых на определенный срок обучения</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на конец учебного года – 90%;</w:t>
            </w:r>
            <w:r>
              <w:br/>
            </w:r>
            <w:r>
              <w:rPr>
                <w:rFonts w:ascii="Times New Roman"/>
                <w:b w:val="false"/>
                <w:i w:val="false"/>
                <w:color w:val="000000"/>
                <w:sz w:val="20"/>
              </w:rPr>
              <w:t>
Контингент на конец учебного года – 80%;</w:t>
            </w:r>
            <w:r>
              <w:br/>
            </w:r>
            <w:r>
              <w:rPr>
                <w:rFonts w:ascii="Times New Roman"/>
                <w:b w:val="false"/>
                <w:i w:val="false"/>
                <w:color w:val="000000"/>
                <w:sz w:val="20"/>
              </w:rPr>
              <w:t>
Контингент на конец учебного года – 70% и ниже</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балла</w:t>
            </w:r>
            <w:r>
              <w:br/>
            </w:r>
            <w:r>
              <w:rPr>
                <w:rFonts w:ascii="Times New Roman"/>
                <w:b w:val="false"/>
                <w:i w:val="false"/>
                <w:color w:val="000000"/>
                <w:sz w:val="20"/>
              </w:rPr>
              <w:t>
3 балла</w:t>
            </w:r>
            <w:r>
              <w:br/>
            </w:r>
            <w:r>
              <w:rPr>
                <w:rFonts w:ascii="Times New Roman"/>
                <w:b w:val="false"/>
                <w:i w:val="false"/>
                <w:color w:val="000000"/>
                <w:sz w:val="20"/>
              </w:rPr>
              <w:t>
0 баллов</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обучающихся, ставших победителями (призерами): </w:t>
            </w:r>
            <w:r>
              <w:br/>
            </w:r>
            <w:r>
              <w:rPr>
                <w:rFonts w:ascii="Times New Roman"/>
                <w:b w:val="false"/>
                <w:i w:val="false"/>
                <w:color w:val="000000"/>
                <w:sz w:val="20"/>
              </w:rPr>
              <w:t xml:space="preserve">
областных, </w:t>
            </w:r>
            <w:r>
              <w:br/>
            </w:r>
            <w:r>
              <w:rPr>
                <w:rFonts w:ascii="Times New Roman"/>
                <w:b w:val="false"/>
                <w:i w:val="false"/>
                <w:color w:val="000000"/>
                <w:sz w:val="20"/>
              </w:rPr>
              <w:t xml:space="preserve">
республиканских, международных олимпиад, конкурсов, соревнований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r>
              <w:br/>
            </w:r>
            <w:r>
              <w:rPr>
                <w:rFonts w:ascii="Times New Roman"/>
                <w:b w:val="false"/>
                <w:i w:val="false"/>
                <w:color w:val="000000"/>
                <w:sz w:val="20"/>
              </w:rPr>
              <w:t>
Республиканский уровень;</w:t>
            </w:r>
            <w:r>
              <w:br/>
            </w:r>
            <w:r>
              <w:rPr>
                <w:rFonts w:ascii="Times New Roman"/>
                <w:b w:val="false"/>
                <w:i w:val="false"/>
                <w:color w:val="000000"/>
                <w:sz w:val="20"/>
              </w:rPr>
              <w:t>
Областной уровень;</w:t>
            </w:r>
            <w:r>
              <w:br/>
            </w:r>
            <w:r>
              <w:rPr>
                <w:rFonts w:ascii="Times New Roman"/>
                <w:b w:val="false"/>
                <w:i w:val="false"/>
                <w:color w:val="000000"/>
                <w:sz w:val="20"/>
              </w:rPr>
              <w:t>
Районный уровень</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r>
              <w:br/>
            </w:r>
            <w:r>
              <w:rPr>
                <w:rFonts w:ascii="Times New Roman"/>
                <w:b w:val="false"/>
                <w:i w:val="false"/>
                <w:color w:val="000000"/>
                <w:sz w:val="20"/>
              </w:rPr>
              <w:t>
3 балла</w:t>
            </w:r>
            <w:r>
              <w:br/>
            </w:r>
            <w:r>
              <w:rPr>
                <w:rFonts w:ascii="Times New Roman"/>
                <w:b w:val="false"/>
                <w:i w:val="false"/>
                <w:color w:val="000000"/>
                <w:sz w:val="20"/>
              </w:rPr>
              <w:t>
2 балла</w:t>
            </w:r>
            <w:r>
              <w:br/>
            </w:r>
            <w:r>
              <w:rPr>
                <w:rFonts w:ascii="Times New Roman"/>
                <w:b w:val="false"/>
                <w:i w:val="false"/>
                <w:color w:val="000000"/>
                <w:sz w:val="20"/>
              </w:rPr>
              <w:t>
1 балл</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организации образования в международных проектах</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нескольких проектах;</w:t>
            </w:r>
            <w:r>
              <w:br/>
            </w:r>
            <w:r>
              <w:rPr>
                <w:rFonts w:ascii="Times New Roman"/>
                <w:b w:val="false"/>
                <w:i w:val="false"/>
                <w:color w:val="000000"/>
                <w:sz w:val="20"/>
              </w:rPr>
              <w:t>
Участие в одном проекте; Оцениваемый показатель отсутствует</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балла</w:t>
            </w:r>
            <w:r>
              <w:br/>
            </w:r>
            <w:r>
              <w:rPr>
                <w:rFonts w:ascii="Times New Roman"/>
                <w:b w:val="false"/>
                <w:i w:val="false"/>
                <w:color w:val="000000"/>
                <w:sz w:val="20"/>
              </w:rPr>
              <w:t>
3 балла</w:t>
            </w:r>
            <w:r>
              <w:br/>
            </w:r>
            <w:r>
              <w:rPr>
                <w:rFonts w:ascii="Times New Roman"/>
                <w:b w:val="false"/>
                <w:i w:val="false"/>
                <w:color w:val="000000"/>
                <w:sz w:val="20"/>
              </w:rPr>
              <w:t>
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Эффективность развития кадрового потенциала, инновационной деятельности  (максимальное количество баллов по критерию – 24) "руководитель третьей категории" - 10-15 баллов; "руководитель второй категории" - 16-20 баллов; "руководитель первой категории" - 21-24 баллов;</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с высшим профессиональным образованием от общего количества педагогов организации образования</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91 - 100%; </w:t>
            </w:r>
            <w:r>
              <w:br/>
            </w:r>
            <w:r>
              <w:rPr>
                <w:rFonts w:ascii="Times New Roman"/>
                <w:b w:val="false"/>
                <w:i w:val="false"/>
                <w:color w:val="000000"/>
                <w:sz w:val="20"/>
              </w:rPr>
              <w:t>
81 – 90%;</w:t>
            </w:r>
            <w:r>
              <w:br/>
            </w:r>
            <w:r>
              <w:rPr>
                <w:rFonts w:ascii="Times New Roman"/>
                <w:b w:val="false"/>
                <w:i w:val="false"/>
                <w:color w:val="000000"/>
                <w:sz w:val="20"/>
              </w:rPr>
              <w:t>
70 – 80%;</w:t>
            </w:r>
            <w:r>
              <w:br/>
            </w:r>
            <w:r>
              <w:rPr>
                <w:rFonts w:ascii="Times New Roman"/>
                <w:b w:val="false"/>
                <w:i w:val="false"/>
                <w:color w:val="000000"/>
                <w:sz w:val="20"/>
              </w:rPr>
              <w:t xml:space="preserve">
Ниже 70%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r>
              <w:br/>
            </w:r>
            <w:r>
              <w:rPr>
                <w:rFonts w:ascii="Times New Roman"/>
                <w:b w:val="false"/>
                <w:i w:val="false"/>
                <w:color w:val="000000"/>
                <w:sz w:val="20"/>
              </w:rPr>
              <w:t>
3 балла</w:t>
            </w:r>
            <w:r>
              <w:br/>
            </w:r>
            <w:r>
              <w:rPr>
                <w:rFonts w:ascii="Times New Roman"/>
                <w:b w:val="false"/>
                <w:i w:val="false"/>
                <w:color w:val="000000"/>
                <w:sz w:val="20"/>
              </w:rPr>
              <w:t>
2 балла</w:t>
            </w:r>
            <w:r>
              <w:br/>
            </w:r>
            <w:r>
              <w:rPr>
                <w:rFonts w:ascii="Times New Roman"/>
                <w:b w:val="false"/>
                <w:i w:val="false"/>
                <w:color w:val="000000"/>
                <w:sz w:val="20"/>
              </w:rPr>
              <w:t>
0 баллов</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педагогов, имеющих ученую/академическую степень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30%; </w:t>
            </w:r>
            <w:r>
              <w:br/>
            </w:r>
            <w:r>
              <w:rPr>
                <w:rFonts w:ascii="Times New Roman"/>
                <w:b w:val="false"/>
                <w:i w:val="false"/>
                <w:color w:val="000000"/>
                <w:sz w:val="20"/>
              </w:rPr>
              <w:t>
20-29%;</w:t>
            </w:r>
            <w:r>
              <w:br/>
            </w:r>
            <w:r>
              <w:rPr>
                <w:rFonts w:ascii="Times New Roman"/>
                <w:b w:val="false"/>
                <w:i w:val="false"/>
                <w:color w:val="000000"/>
                <w:sz w:val="20"/>
              </w:rPr>
              <w:t>
15 — 19%;</w:t>
            </w:r>
            <w:r>
              <w:br/>
            </w:r>
            <w:r>
              <w:rPr>
                <w:rFonts w:ascii="Times New Roman"/>
                <w:b w:val="false"/>
                <w:i w:val="false"/>
                <w:color w:val="000000"/>
                <w:sz w:val="20"/>
              </w:rPr>
              <w:t>
10 — 14%;</w:t>
            </w:r>
            <w:r>
              <w:br/>
            </w:r>
            <w:r>
              <w:rPr>
                <w:rFonts w:ascii="Times New Roman"/>
                <w:b w:val="false"/>
                <w:i w:val="false"/>
                <w:color w:val="000000"/>
                <w:sz w:val="20"/>
              </w:rPr>
              <w:t xml:space="preserve">
Ниже 10%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r>
              <w:br/>
            </w:r>
            <w:r>
              <w:rPr>
                <w:rFonts w:ascii="Times New Roman"/>
                <w:b w:val="false"/>
                <w:i w:val="false"/>
                <w:color w:val="000000"/>
                <w:sz w:val="20"/>
              </w:rPr>
              <w:t>
3 балла</w:t>
            </w:r>
            <w:r>
              <w:br/>
            </w:r>
            <w:r>
              <w:rPr>
                <w:rFonts w:ascii="Times New Roman"/>
                <w:b w:val="false"/>
                <w:i w:val="false"/>
                <w:color w:val="000000"/>
                <w:sz w:val="20"/>
              </w:rPr>
              <w:t>
2 балла</w:t>
            </w:r>
            <w:r>
              <w:br/>
            </w:r>
            <w:r>
              <w:rPr>
                <w:rFonts w:ascii="Times New Roman"/>
                <w:b w:val="false"/>
                <w:i w:val="false"/>
                <w:color w:val="000000"/>
                <w:sz w:val="20"/>
              </w:rPr>
              <w:t>
1 балл</w:t>
            </w:r>
            <w:r>
              <w:br/>
            </w:r>
            <w:r>
              <w:rPr>
                <w:rFonts w:ascii="Times New Roman"/>
                <w:b w:val="false"/>
                <w:i w:val="false"/>
                <w:color w:val="000000"/>
                <w:sz w:val="20"/>
              </w:rPr>
              <w:t>
0 баллов</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w:t>
            </w:r>
            <w:r>
              <w:br/>
            </w:r>
            <w:r>
              <w:rPr>
                <w:rFonts w:ascii="Times New Roman"/>
                <w:b w:val="false"/>
                <w:i w:val="false"/>
                <w:color w:val="000000"/>
                <w:sz w:val="20"/>
              </w:rPr>
              <w:t>
40 — 59%;</w:t>
            </w:r>
            <w:r>
              <w:br/>
            </w:r>
            <w:r>
              <w:rPr>
                <w:rFonts w:ascii="Times New Roman"/>
                <w:b w:val="false"/>
                <w:i w:val="false"/>
                <w:color w:val="000000"/>
                <w:sz w:val="20"/>
              </w:rPr>
              <w:t>
30 — 39%;</w:t>
            </w:r>
            <w:r>
              <w:br/>
            </w:r>
            <w:r>
              <w:rPr>
                <w:rFonts w:ascii="Times New Roman"/>
                <w:b w:val="false"/>
                <w:i w:val="false"/>
                <w:color w:val="000000"/>
                <w:sz w:val="20"/>
              </w:rPr>
              <w:t>
25 — 29%;</w:t>
            </w:r>
            <w:r>
              <w:br/>
            </w:r>
            <w:r>
              <w:rPr>
                <w:rFonts w:ascii="Times New Roman"/>
                <w:b w:val="false"/>
                <w:i w:val="false"/>
                <w:color w:val="000000"/>
                <w:sz w:val="20"/>
              </w:rPr>
              <w:t xml:space="preserve">
Ниже 25%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r>
              <w:br/>
            </w:r>
            <w:r>
              <w:rPr>
                <w:rFonts w:ascii="Times New Roman"/>
                <w:b w:val="false"/>
                <w:i w:val="false"/>
                <w:color w:val="000000"/>
                <w:sz w:val="20"/>
              </w:rPr>
              <w:t>
3 балла</w:t>
            </w:r>
            <w:r>
              <w:br/>
            </w:r>
            <w:r>
              <w:rPr>
                <w:rFonts w:ascii="Times New Roman"/>
                <w:b w:val="false"/>
                <w:i w:val="false"/>
                <w:color w:val="000000"/>
                <w:sz w:val="20"/>
              </w:rPr>
              <w:t>
2 балла</w:t>
            </w:r>
            <w:r>
              <w:br/>
            </w:r>
            <w:r>
              <w:rPr>
                <w:rFonts w:ascii="Times New Roman"/>
                <w:b w:val="false"/>
                <w:i w:val="false"/>
                <w:color w:val="000000"/>
                <w:sz w:val="20"/>
              </w:rPr>
              <w:t>
1 балл</w:t>
            </w:r>
            <w:r>
              <w:br/>
            </w:r>
            <w:r>
              <w:rPr>
                <w:rFonts w:ascii="Times New Roman"/>
                <w:b w:val="false"/>
                <w:i w:val="false"/>
                <w:color w:val="000000"/>
                <w:sz w:val="20"/>
              </w:rPr>
              <w:t>
0 баллов</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молодых специалистов</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r>
              <w:br/>
            </w:r>
            <w:r>
              <w:rPr>
                <w:rFonts w:ascii="Times New Roman"/>
                <w:b w:val="false"/>
                <w:i w:val="false"/>
                <w:color w:val="000000"/>
                <w:sz w:val="20"/>
              </w:rPr>
              <w:t>
Оцениваемый показатель отсутствует</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r>
              <w:br/>
            </w:r>
            <w:r>
              <w:rPr>
                <w:rFonts w:ascii="Times New Roman"/>
                <w:b w:val="false"/>
                <w:i w:val="false"/>
                <w:color w:val="000000"/>
                <w:sz w:val="20"/>
              </w:rPr>
              <w:t>
0 баллов</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руководителя организации образования сертификата о курсах повышения квалификации в области менеджмента</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r>
              <w:br/>
            </w:r>
            <w:r>
              <w:rPr>
                <w:rFonts w:ascii="Times New Roman"/>
                <w:b w:val="false"/>
                <w:i w:val="false"/>
                <w:color w:val="000000"/>
                <w:sz w:val="20"/>
              </w:rPr>
              <w:t>
Оцениваемый показатель отсутствует</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r>
              <w:br/>
            </w:r>
            <w:r>
              <w:rPr>
                <w:rFonts w:ascii="Times New Roman"/>
                <w:b w:val="false"/>
                <w:i w:val="false"/>
                <w:color w:val="000000"/>
                <w:sz w:val="20"/>
              </w:rPr>
              <w:t>
0 баллов</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педагогов, ставших победителями/призерами конкурсов профессионального мастерства</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r>
              <w:br/>
            </w:r>
            <w:r>
              <w:rPr>
                <w:rFonts w:ascii="Times New Roman"/>
                <w:b w:val="false"/>
                <w:i w:val="false"/>
                <w:color w:val="000000"/>
                <w:sz w:val="20"/>
              </w:rPr>
              <w:t>
Республиканский уровень;</w:t>
            </w:r>
            <w:r>
              <w:br/>
            </w:r>
            <w:r>
              <w:rPr>
                <w:rFonts w:ascii="Times New Roman"/>
                <w:b w:val="false"/>
                <w:i w:val="false"/>
                <w:color w:val="000000"/>
                <w:sz w:val="20"/>
              </w:rPr>
              <w:t>
Областной уровень;</w:t>
            </w:r>
            <w:r>
              <w:br/>
            </w:r>
            <w:r>
              <w:rPr>
                <w:rFonts w:ascii="Times New Roman"/>
                <w:b w:val="false"/>
                <w:i w:val="false"/>
                <w:color w:val="000000"/>
                <w:sz w:val="20"/>
              </w:rPr>
              <w:t>
Районный уровень</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r>
              <w:br/>
            </w:r>
            <w:r>
              <w:rPr>
                <w:rFonts w:ascii="Times New Roman"/>
                <w:b w:val="false"/>
                <w:i w:val="false"/>
                <w:color w:val="000000"/>
                <w:sz w:val="20"/>
              </w:rPr>
              <w:t>
3 балла</w:t>
            </w:r>
            <w:r>
              <w:br/>
            </w:r>
            <w:r>
              <w:rPr>
                <w:rFonts w:ascii="Times New Roman"/>
                <w:b w:val="false"/>
                <w:i w:val="false"/>
                <w:color w:val="000000"/>
                <w:sz w:val="20"/>
              </w:rPr>
              <w:t>
2 балла</w:t>
            </w:r>
            <w:r>
              <w:br/>
            </w:r>
            <w:r>
              <w:rPr>
                <w:rFonts w:ascii="Times New Roman"/>
                <w:b w:val="false"/>
                <w:i w:val="false"/>
                <w:color w:val="000000"/>
                <w:sz w:val="20"/>
              </w:rPr>
              <w:t>
1 балл</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разработанных программ, учебно-методических комплексов, методических рекомендаций/пособий, одобренных учебно-методическим советом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r>
              <w:br/>
            </w:r>
            <w:r>
              <w:rPr>
                <w:rFonts w:ascii="Times New Roman"/>
                <w:b w:val="false"/>
                <w:i w:val="false"/>
                <w:color w:val="000000"/>
                <w:sz w:val="20"/>
              </w:rPr>
              <w:t>
Областной уровень;</w:t>
            </w:r>
            <w:r>
              <w:br/>
            </w:r>
            <w:r>
              <w:rPr>
                <w:rFonts w:ascii="Times New Roman"/>
                <w:b w:val="false"/>
                <w:i w:val="false"/>
                <w:color w:val="000000"/>
                <w:sz w:val="20"/>
              </w:rPr>
              <w:t>
Районный уровень;</w:t>
            </w:r>
            <w:r>
              <w:br/>
            </w:r>
            <w:r>
              <w:rPr>
                <w:rFonts w:ascii="Times New Roman"/>
                <w:b w:val="false"/>
                <w:i w:val="false"/>
                <w:color w:val="000000"/>
                <w:sz w:val="20"/>
              </w:rPr>
              <w:t xml:space="preserve">
Оцениваемые показатель отсутствует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r>
              <w:br/>
            </w:r>
            <w:r>
              <w:rPr>
                <w:rFonts w:ascii="Times New Roman"/>
                <w:b w:val="false"/>
                <w:i w:val="false"/>
                <w:color w:val="000000"/>
                <w:sz w:val="20"/>
              </w:rPr>
              <w:t>
2 балла</w:t>
            </w:r>
            <w:r>
              <w:br/>
            </w:r>
            <w:r>
              <w:rPr>
                <w:rFonts w:ascii="Times New Roman"/>
                <w:b w:val="false"/>
                <w:i w:val="false"/>
                <w:color w:val="000000"/>
                <w:sz w:val="20"/>
              </w:rPr>
              <w:t>
1 балл</w:t>
            </w:r>
            <w:r>
              <w:br/>
            </w:r>
            <w:r>
              <w:rPr>
                <w:rFonts w:ascii="Times New Roman"/>
                <w:b w:val="false"/>
                <w:i w:val="false"/>
                <w:color w:val="000000"/>
                <w:sz w:val="20"/>
              </w:rPr>
              <w:t>
0 баллов</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Инновационно-экспериментальная деятельность, участие в социальных/образовательных проектах</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r>
              <w:br/>
            </w:r>
            <w:r>
              <w:rPr>
                <w:rFonts w:ascii="Times New Roman"/>
                <w:b w:val="false"/>
                <w:i w:val="false"/>
                <w:color w:val="000000"/>
                <w:sz w:val="20"/>
              </w:rPr>
              <w:t>
Областной уровень;</w:t>
            </w:r>
            <w:r>
              <w:br/>
            </w:r>
            <w:r>
              <w:rPr>
                <w:rFonts w:ascii="Times New Roman"/>
                <w:b w:val="false"/>
                <w:i w:val="false"/>
                <w:color w:val="000000"/>
                <w:sz w:val="20"/>
              </w:rPr>
              <w:t>
Районный уровень;</w:t>
            </w:r>
            <w:r>
              <w:br/>
            </w:r>
            <w:r>
              <w:rPr>
                <w:rFonts w:ascii="Times New Roman"/>
                <w:b w:val="false"/>
                <w:i w:val="false"/>
                <w:color w:val="000000"/>
                <w:sz w:val="20"/>
              </w:rPr>
              <w:t xml:space="preserve">
Оцениваемые показатель отсутствует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r>
              <w:br/>
            </w:r>
            <w:r>
              <w:rPr>
                <w:rFonts w:ascii="Times New Roman"/>
                <w:b w:val="false"/>
                <w:i w:val="false"/>
                <w:color w:val="000000"/>
                <w:sz w:val="20"/>
              </w:rPr>
              <w:t>
2 балла</w:t>
            </w:r>
            <w:r>
              <w:br/>
            </w:r>
            <w:r>
              <w:rPr>
                <w:rFonts w:ascii="Times New Roman"/>
                <w:b w:val="false"/>
                <w:i w:val="false"/>
                <w:color w:val="000000"/>
                <w:sz w:val="20"/>
              </w:rPr>
              <w:t>
1 балл</w:t>
            </w:r>
            <w:r>
              <w:br/>
            </w:r>
            <w:r>
              <w:rPr>
                <w:rFonts w:ascii="Times New Roman"/>
                <w:b w:val="false"/>
                <w:i w:val="false"/>
                <w:color w:val="000000"/>
                <w:sz w:val="20"/>
              </w:rPr>
              <w:t>
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Эффективность материально — технического обеспечения (максимальное количество баллов по критерию – 4) "руководитель третьей категории" - 3 балл; "руководитель второй категории" - 3 балла; "руководитель первой категории" - 4 балла;</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w:t>
            </w:r>
            <w:r>
              <w:br/>
            </w:r>
            <w:r>
              <w:rPr>
                <w:rFonts w:ascii="Times New Roman"/>
                <w:b w:val="false"/>
                <w:i w:val="false"/>
                <w:color w:val="000000"/>
                <w:sz w:val="20"/>
              </w:rPr>
              <w:t>
Оцениваемый показатель отсутствует</w:t>
            </w:r>
            <w:r>
              <w:br/>
            </w:r>
            <w:r>
              <w:rPr>
                <w:rFonts w:ascii="Times New Roman"/>
                <w:b w:val="false"/>
                <w:i w:val="false"/>
                <w:color w:val="000000"/>
                <w:sz w:val="20"/>
              </w:rPr>
              <w:t>
Дополнительно:</w:t>
            </w:r>
            <w:r>
              <w:br/>
            </w:r>
            <w:r>
              <w:rPr>
                <w:rFonts w:ascii="Times New Roman"/>
                <w:b w:val="false"/>
                <w:i w:val="false"/>
                <w:color w:val="000000"/>
                <w:sz w:val="20"/>
              </w:rPr>
              <w:t xml:space="preserve">
Приобретение за счет внебюджетных средств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 балла</w:t>
            </w:r>
            <w:r>
              <w:br/>
            </w:r>
            <w:r>
              <w:rPr>
                <w:rFonts w:ascii="Times New Roman"/>
                <w:b w:val="false"/>
                <w:i w:val="false"/>
                <w:color w:val="000000"/>
                <w:sz w:val="20"/>
              </w:rPr>
              <w:t>
0 баллов</w:t>
            </w:r>
            <w:r>
              <w:br/>
            </w:r>
            <w:r>
              <w:rPr>
                <w:rFonts w:ascii="Times New Roman"/>
                <w:b w:val="false"/>
                <w:i w:val="false"/>
                <w:color w:val="000000"/>
                <w:sz w:val="20"/>
              </w:rPr>
              <w:t>
1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Показатели снижения баллов (максимальное количество уменьшения баллов по критерию – минус 13 баллов)</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w:t>
            </w:r>
            <w:r>
              <w:br/>
            </w:r>
            <w:r>
              <w:rPr>
                <w:rFonts w:ascii="Times New Roman"/>
                <w:b w:val="false"/>
                <w:i w:val="false"/>
                <w:color w:val="000000"/>
                <w:sz w:val="20"/>
              </w:rPr>
              <w:t xml:space="preserve">
Оцениваемый показатель присутствует частично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 балла;</w:t>
            </w:r>
            <w:r>
              <w:br/>
            </w:r>
            <w:r>
              <w:rPr>
                <w:rFonts w:ascii="Times New Roman"/>
                <w:b w:val="false"/>
                <w:i w:val="false"/>
                <w:color w:val="000000"/>
                <w:sz w:val="20"/>
              </w:rPr>
              <w:t>
минус 1 балл</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суицида</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Завершенный суицид;</w:t>
            </w:r>
            <w:r>
              <w:br/>
            </w:r>
            <w:r>
              <w:rPr>
                <w:rFonts w:ascii="Times New Roman"/>
                <w:b w:val="false"/>
                <w:i w:val="false"/>
                <w:color w:val="000000"/>
                <w:sz w:val="20"/>
              </w:rPr>
              <w:t xml:space="preserve">
Попытка суицида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балла;</w:t>
            </w:r>
            <w:r>
              <w:br/>
            </w:r>
            <w:r>
              <w:rPr>
                <w:rFonts w:ascii="Times New Roman"/>
                <w:b w:val="false"/>
                <w:i w:val="false"/>
                <w:color w:val="000000"/>
                <w:sz w:val="20"/>
              </w:rPr>
              <w:t>
минус 2 балл</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преступлений, правонарушений</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r>
              <w:br/>
            </w:r>
            <w:r>
              <w:rPr>
                <w:rFonts w:ascii="Times New Roman"/>
                <w:b w:val="false"/>
                <w:i w:val="false"/>
                <w:color w:val="000000"/>
                <w:sz w:val="20"/>
              </w:rPr>
              <w:t xml:space="preserve">
Оцениваемый показатель присутствует частично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 балла;</w:t>
            </w:r>
            <w:r>
              <w:br/>
            </w:r>
            <w:r>
              <w:rPr>
                <w:rFonts w:ascii="Times New Roman"/>
                <w:b w:val="false"/>
                <w:i w:val="false"/>
                <w:color w:val="000000"/>
                <w:sz w:val="20"/>
              </w:rPr>
              <w:t>
минус 1 балл</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комфортных условий и безопасной среды:</w:t>
            </w:r>
            <w:r>
              <w:br/>
            </w:r>
            <w:r>
              <w:rPr>
                <w:rFonts w:ascii="Times New Roman"/>
                <w:b w:val="false"/>
                <w:i w:val="false"/>
                <w:color w:val="000000"/>
                <w:sz w:val="20"/>
              </w:rPr>
              <w:t>
- отсутствие видеонаблюдения;</w:t>
            </w:r>
            <w:r>
              <w:br/>
            </w:r>
            <w:r>
              <w:rPr>
                <w:rFonts w:ascii="Times New Roman"/>
                <w:b w:val="false"/>
                <w:i w:val="false"/>
                <w:color w:val="000000"/>
                <w:sz w:val="20"/>
              </w:rPr>
              <w:t xml:space="preserve">
- отсутствие возможности контроля и наблюдения за детьми в местах массового скопления (соответствие с </w:t>
            </w:r>
            <w:r>
              <w:rPr>
                <w:rFonts w:ascii="Times New Roman"/>
                <w:b w:val="false"/>
                <w:i w:val="false"/>
                <w:color w:val="000000"/>
                <w:sz w:val="20"/>
              </w:rPr>
              <w:t>ППРК</w:t>
            </w:r>
            <w:r>
              <w:rPr>
                <w:rFonts w:ascii="Times New Roman"/>
                <w:b w:val="false"/>
                <w:i w:val="false"/>
                <w:color w:val="000000"/>
                <w:sz w:val="20"/>
              </w:rPr>
              <w:t xml:space="preserve"> № 191 от 3.04.2015 г.);</w:t>
            </w:r>
            <w:r>
              <w:br/>
            </w:r>
            <w:r>
              <w:rPr>
                <w:rFonts w:ascii="Times New Roman"/>
                <w:b w:val="false"/>
                <w:i w:val="false"/>
                <w:color w:val="000000"/>
                <w:sz w:val="20"/>
              </w:rPr>
              <w:t>
- наличие камер, вышедших из строя;</w:t>
            </w:r>
            <w:r>
              <w:br/>
            </w:r>
            <w:r>
              <w:rPr>
                <w:rFonts w:ascii="Times New Roman"/>
                <w:b w:val="false"/>
                <w:i w:val="false"/>
                <w:color w:val="000000"/>
                <w:sz w:val="20"/>
              </w:rPr>
              <w:t>
- наличие краж и взломов;</w:t>
            </w:r>
            <w:r>
              <w:br/>
            </w:r>
            <w:r>
              <w:rPr>
                <w:rFonts w:ascii="Times New Roman"/>
                <w:b w:val="false"/>
                <w:i w:val="false"/>
                <w:color w:val="000000"/>
                <w:sz w:val="20"/>
              </w:rPr>
              <w:t>
- наличие штрафных санкций со стороны других государственных органов (по мониторингу ДВД и ДЧС)</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минус 2</w:t>
            </w:r>
            <w:r>
              <w:br/>
            </w:r>
            <w:r>
              <w:rPr>
                <w:rFonts w:ascii="Times New Roman"/>
                <w:b w:val="false"/>
                <w:i w:val="false"/>
                <w:color w:val="000000"/>
                <w:sz w:val="20"/>
              </w:rPr>
              <w:t>
минус 1</w:t>
            </w:r>
            <w:r>
              <w:br/>
            </w:r>
            <w:r>
              <w:rPr>
                <w:rFonts w:ascii="Times New Roman"/>
                <w:b w:val="false"/>
                <w:i w:val="false"/>
                <w:color w:val="000000"/>
                <w:sz w:val="20"/>
              </w:rPr>
              <w:t>
минус 1</w:t>
            </w:r>
            <w:r>
              <w:br/>
            </w:r>
            <w:r>
              <w:rPr>
                <w:rFonts w:ascii="Times New Roman"/>
                <w:b w:val="false"/>
                <w:i w:val="false"/>
                <w:color w:val="000000"/>
                <w:sz w:val="20"/>
              </w:rPr>
              <w:t>
минус 1</w:t>
            </w:r>
            <w:r>
              <w:br/>
            </w:r>
            <w:r>
              <w:rPr>
                <w:rFonts w:ascii="Times New Roman"/>
                <w:b w:val="false"/>
                <w:i w:val="false"/>
                <w:color w:val="000000"/>
                <w:sz w:val="20"/>
              </w:rPr>
              <w:t>
минус 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текучести кадров</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Текучесть свыше 20%;</w:t>
            </w:r>
            <w:r>
              <w:br/>
            </w:r>
            <w:r>
              <w:rPr>
                <w:rFonts w:ascii="Times New Roman"/>
                <w:b w:val="false"/>
                <w:i w:val="false"/>
                <w:color w:val="000000"/>
                <w:sz w:val="20"/>
              </w:rPr>
              <w:t>
Текучесть 10 – 19%;</w:t>
            </w:r>
            <w:r>
              <w:br/>
            </w:r>
            <w:r>
              <w:rPr>
                <w:rFonts w:ascii="Times New Roman"/>
                <w:b w:val="false"/>
                <w:i w:val="false"/>
                <w:color w:val="000000"/>
                <w:sz w:val="20"/>
              </w:rPr>
              <w:t xml:space="preserve">
Текучесть 3 – 9%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балла;</w:t>
            </w:r>
            <w:r>
              <w:br/>
            </w:r>
            <w:r>
              <w:rPr>
                <w:rFonts w:ascii="Times New Roman"/>
                <w:b w:val="false"/>
                <w:i w:val="false"/>
                <w:color w:val="000000"/>
                <w:sz w:val="20"/>
              </w:rPr>
              <w:t>
минус 2 балла;</w:t>
            </w:r>
            <w:r>
              <w:br/>
            </w:r>
            <w:r>
              <w:rPr>
                <w:rFonts w:ascii="Times New Roman"/>
                <w:b w:val="false"/>
                <w:i w:val="false"/>
                <w:color w:val="000000"/>
                <w:sz w:val="20"/>
              </w:rPr>
              <w:t>
минус 1 балл</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Некачественное заполнения НОБД</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достоверности в количественных показателях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 баллов;</w:t>
            </w:r>
            <w:r>
              <w:br/>
            </w:r>
            <w:r>
              <w:rPr>
                <w:rFonts w:ascii="Times New Roman"/>
                <w:b w:val="false"/>
                <w:i w:val="false"/>
                <w:color w:val="000000"/>
                <w:sz w:val="20"/>
              </w:rPr>
              <w:t>
минус 4 балла;</w:t>
            </w:r>
            <w:r>
              <w:br/>
            </w:r>
            <w:r>
              <w:rPr>
                <w:rFonts w:ascii="Times New Roman"/>
                <w:b w:val="false"/>
                <w:i w:val="false"/>
                <w:color w:val="000000"/>
                <w:sz w:val="20"/>
              </w:rPr>
              <w:t>
минус 5 баллов</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педагогов, не прошедших курсы повышения квалификации 1 раз в 5 лет (согласно </w:t>
            </w:r>
            <w:r>
              <w:rPr>
                <w:rFonts w:ascii="Times New Roman"/>
                <w:b w:val="false"/>
                <w:i w:val="false"/>
                <w:color w:val="000000"/>
                <w:sz w:val="20"/>
              </w:rPr>
              <w:t>Закону</w:t>
            </w:r>
            <w:r>
              <w:rPr>
                <w:rFonts w:ascii="Times New Roman"/>
                <w:b w:val="false"/>
                <w:i w:val="false"/>
                <w:color w:val="000000"/>
                <w:sz w:val="20"/>
              </w:rPr>
              <w:t xml:space="preserve"> РК "О статусе педагога")</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 балл;</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 Т О Г 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"руководитель третьей категории" - 33 – 44 баллов; "руководитель второй категории" - 45-56 баллов; "руководитель первой категории" - 57-65 балла.</w:t>
            </w:r>
          </w:p>
        </w:tc>
      </w:tr>
    </w:tbl>
    <w:p>
      <w:pPr>
        <w:spacing w:after="0"/>
        <w:ind w:left="0"/>
        <w:jc w:val="both"/>
      </w:pPr>
      <w:r>
        <w:rPr>
          <w:rFonts w:ascii="Times New Roman"/>
          <w:b w:val="false"/>
          <w:i w:val="false"/>
          <w:color w:val="000000"/>
          <w:sz w:val="28"/>
        </w:rPr>
        <w:t>
      *Достижение показателей учитываются за межаттестационный период (период между аттестациями)</w:t>
      </w:r>
    </w:p>
    <w:bookmarkStart w:name="z384" w:id="308"/>
    <w:p>
      <w:pPr>
        <w:spacing w:after="0"/>
        <w:ind w:left="0"/>
        <w:jc w:val="left"/>
      </w:pPr>
      <w:r>
        <w:rPr>
          <w:rFonts w:ascii="Times New Roman"/>
          <w:b/>
          <w:i w:val="false"/>
          <w:color w:val="000000"/>
        </w:rPr>
        <w:t xml:space="preserve"> Показатели эффективности деятельности руководителя методического кабинета (центра) (максимальное количество баллов – 24)</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5071"/>
        <w:gridCol w:w="4506"/>
        <w:gridCol w:w="1711"/>
      </w:tblGrid>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Критерий</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Показатели</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Баллы</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организации образования:</w:t>
            </w:r>
            <w:r>
              <w:br/>
            </w:r>
            <w:r>
              <w:rPr>
                <w:rFonts w:ascii="Times New Roman"/>
                <w:b w:val="false"/>
                <w:i w:val="false"/>
                <w:color w:val="000000"/>
                <w:sz w:val="20"/>
              </w:rPr>
              <w:t>
- наличие сайта (web – страницы),</w:t>
            </w:r>
            <w:r>
              <w:br/>
            </w:r>
            <w:r>
              <w:rPr>
                <w:rFonts w:ascii="Times New Roman"/>
                <w:b w:val="false"/>
                <w:i w:val="false"/>
                <w:color w:val="000000"/>
                <w:sz w:val="20"/>
              </w:rPr>
              <w:t>
- наличие страницы в социальных сетях, обновляемых еженедельно</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w:t>
            </w:r>
            <w:r>
              <w:br/>
            </w:r>
            <w:r>
              <w:rPr>
                <w:rFonts w:ascii="Times New Roman"/>
                <w:b w:val="false"/>
                <w:i w:val="false"/>
                <w:color w:val="000000"/>
                <w:sz w:val="20"/>
              </w:rPr>
              <w:t xml:space="preserve">
Оцениваемый показатель частично присутствует; </w:t>
            </w:r>
            <w:r>
              <w:br/>
            </w:r>
            <w:r>
              <w:rPr>
                <w:rFonts w:ascii="Times New Roman"/>
                <w:b w:val="false"/>
                <w:i w:val="false"/>
                <w:color w:val="000000"/>
                <w:sz w:val="20"/>
              </w:rPr>
              <w:t>
Оцениваемый показатель отсутствует.</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 балл</w:t>
            </w:r>
            <w:r>
              <w:br/>
            </w:r>
            <w:r>
              <w:rPr>
                <w:rFonts w:ascii="Times New Roman"/>
                <w:b w:val="false"/>
                <w:i w:val="false"/>
                <w:color w:val="000000"/>
                <w:sz w:val="20"/>
              </w:rPr>
              <w:t>
0,5 баллов</w:t>
            </w:r>
            <w:r>
              <w:br/>
            </w:r>
            <w:r>
              <w:rPr>
                <w:rFonts w:ascii="Times New Roman"/>
                <w:b w:val="false"/>
                <w:i w:val="false"/>
                <w:color w:val="000000"/>
                <w:sz w:val="20"/>
              </w:rPr>
              <w:t>
0 баллов</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ученой/академической степени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w:t>
            </w:r>
            <w:r>
              <w:br/>
            </w:r>
            <w:r>
              <w:rPr>
                <w:rFonts w:ascii="Times New Roman"/>
                <w:b w:val="false"/>
                <w:i w:val="false"/>
                <w:color w:val="000000"/>
                <w:sz w:val="20"/>
              </w:rPr>
              <w:t>
Академическая степень;</w:t>
            </w:r>
            <w:r>
              <w:br/>
            </w:r>
            <w:r>
              <w:rPr>
                <w:rFonts w:ascii="Times New Roman"/>
                <w:b w:val="false"/>
                <w:i w:val="false"/>
                <w:color w:val="000000"/>
                <w:sz w:val="20"/>
              </w:rPr>
              <w:t xml:space="preserve">
Оцениваемый показатель отсутствует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r>
              <w:br/>
            </w:r>
            <w:r>
              <w:rPr>
                <w:rFonts w:ascii="Times New Roman"/>
                <w:b w:val="false"/>
                <w:i w:val="false"/>
                <w:color w:val="000000"/>
                <w:sz w:val="20"/>
              </w:rPr>
              <w:t>
1 балл</w:t>
            </w:r>
            <w:r>
              <w:br/>
            </w:r>
            <w:r>
              <w:rPr>
                <w:rFonts w:ascii="Times New Roman"/>
                <w:b w:val="false"/>
                <w:i w:val="false"/>
                <w:color w:val="000000"/>
                <w:sz w:val="20"/>
              </w:rPr>
              <w:t>
0 баллов</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методистов с ученой/академической степенью от количества методистов</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60%;</w:t>
            </w:r>
            <w:r>
              <w:br/>
            </w:r>
            <w:r>
              <w:rPr>
                <w:rFonts w:ascii="Times New Roman"/>
                <w:b w:val="false"/>
                <w:i w:val="false"/>
                <w:color w:val="000000"/>
                <w:sz w:val="20"/>
              </w:rPr>
              <w:t>
40 — 59%;</w:t>
            </w:r>
            <w:r>
              <w:br/>
            </w:r>
            <w:r>
              <w:rPr>
                <w:rFonts w:ascii="Times New Roman"/>
                <w:b w:val="false"/>
                <w:i w:val="false"/>
                <w:color w:val="000000"/>
                <w:sz w:val="20"/>
              </w:rPr>
              <w:t>
30 — 39%;</w:t>
            </w:r>
            <w:r>
              <w:br/>
            </w:r>
            <w:r>
              <w:rPr>
                <w:rFonts w:ascii="Times New Roman"/>
                <w:b w:val="false"/>
                <w:i w:val="false"/>
                <w:color w:val="000000"/>
                <w:sz w:val="20"/>
              </w:rPr>
              <w:t>
20 — 29%;</w:t>
            </w:r>
            <w:r>
              <w:br/>
            </w:r>
            <w:r>
              <w:rPr>
                <w:rFonts w:ascii="Times New Roman"/>
                <w:b w:val="false"/>
                <w:i w:val="false"/>
                <w:color w:val="000000"/>
                <w:sz w:val="20"/>
              </w:rPr>
              <w:t xml:space="preserve">
Ниже 20%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r>
              <w:br/>
            </w:r>
            <w:r>
              <w:rPr>
                <w:rFonts w:ascii="Times New Roman"/>
                <w:b w:val="false"/>
                <w:i w:val="false"/>
                <w:color w:val="000000"/>
                <w:sz w:val="20"/>
              </w:rPr>
              <w:t>
3 балла</w:t>
            </w:r>
            <w:r>
              <w:br/>
            </w:r>
            <w:r>
              <w:rPr>
                <w:rFonts w:ascii="Times New Roman"/>
                <w:b w:val="false"/>
                <w:i w:val="false"/>
                <w:color w:val="000000"/>
                <w:sz w:val="20"/>
              </w:rPr>
              <w:t>
2 балла</w:t>
            </w:r>
            <w:r>
              <w:br/>
            </w:r>
            <w:r>
              <w:rPr>
                <w:rFonts w:ascii="Times New Roman"/>
                <w:b w:val="false"/>
                <w:i w:val="false"/>
                <w:color w:val="000000"/>
                <w:sz w:val="20"/>
              </w:rPr>
              <w:t>
1 балл</w:t>
            </w:r>
            <w:r>
              <w:br/>
            </w:r>
            <w:r>
              <w:rPr>
                <w:rFonts w:ascii="Times New Roman"/>
                <w:b w:val="false"/>
                <w:i w:val="false"/>
                <w:color w:val="000000"/>
                <w:sz w:val="20"/>
              </w:rPr>
              <w:t>
0 баллов</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методистов с квалификационной категорией "педагог-исследователь", "педагог-мастер" от количества методистов</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w:t>
            </w:r>
            <w:r>
              <w:br/>
            </w:r>
            <w:r>
              <w:rPr>
                <w:rFonts w:ascii="Times New Roman"/>
                <w:b w:val="false"/>
                <w:i w:val="false"/>
                <w:color w:val="000000"/>
                <w:sz w:val="20"/>
              </w:rPr>
              <w:t>
80 — 89%;</w:t>
            </w:r>
            <w:r>
              <w:br/>
            </w:r>
            <w:r>
              <w:rPr>
                <w:rFonts w:ascii="Times New Roman"/>
                <w:b w:val="false"/>
                <w:i w:val="false"/>
                <w:color w:val="000000"/>
                <w:sz w:val="20"/>
              </w:rPr>
              <w:t>
70 — 79%;</w:t>
            </w:r>
            <w:r>
              <w:br/>
            </w:r>
            <w:r>
              <w:rPr>
                <w:rFonts w:ascii="Times New Roman"/>
                <w:b w:val="false"/>
                <w:i w:val="false"/>
                <w:color w:val="000000"/>
                <w:sz w:val="20"/>
              </w:rPr>
              <w:t>
65 — 69%;</w:t>
            </w:r>
            <w:r>
              <w:br/>
            </w:r>
            <w:r>
              <w:rPr>
                <w:rFonts w:ascii="Times New Roman"/>
                <w:b w:val="false"/>
                <w:i w:val="false"/>
                <w:color w:val="000000"/>
                <w:sz w:val="20"/>
              </w:rPr>
              <w:t xml:space="preserve">
Ниже 65%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r>
              <w:br/>
            </w:r>
            <w:r>
              <w:rPr>
                <w:rFonts w:ascii="Times New Roman"/>
                <w:b w:val="false"/>
                <w:i w:val="false"/>
                <w:color w:val="000000"/>
                <w:sz w:val="20"/>
              </w:rPr>
              <w:t>
3 балла</w:t>
            </w:r>
            <w:r>
              <w:br/>
            </w:r>
            <w:r>
              <w:rPr>
                <w:rFonts w:ascii="Times New Roman"/>
                <w:b w:val="false"/>
                <w:i w:val="false"/>
                <w:color w:val="000000"/>
                <w:sz w:val="20"/>
              </w:rPr>
              <w:t>
2 балла</w:t>
            </w:r>
            <w:r>
              <w:br/>
            </w:r>
            <w:r>
              <w:rPr>
                <w:rFonts w:ascii="Times New Roman"/>
                <w:b w:val="false"/>
                <w:i w:val="false"/>
                <w:color w:val="000000"/>
                <w:sz w:val="20"/>
              </w:rPr>
              <w:t>
1 балл</w:t>
            </w:r>
            <w:r>
              <w:br/>
            </w:r>
            <w:r>
              <w:rPr>
                <w:rFonts w:ascii="Times New Roman"/>
                <w:b w:val="false"/>
                <w:i w:val="false"/>
                <w:color w:val="000000"/>
                <w:sz w:val="20"/>
              </w:rPr>
              <w:t>
0 баллов</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Проведение/выступление руководителя на республиканских/международных мероприятиях по трансляции опыта методической работы</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r>
              <w:br/>
            </w:r>
            <w:r>
              <w:rPr>
                <w:rFonts w:ascii="Times New Roman"/>
                <w:b w:val="false"/>
                <w:i w:val="false"/>
                <w:color w:val="000000"/>
                <w:sz w:val="20"/>
              </w:rPr>
              <w:t xml:space="preserve">
Республиканский уровень </w:t>
            </w:r>
            <w:r>
              <w:br/>
            </w:r>
            <w:r>
              <w:rPr>
                <w:rFonts w:ascii="Times New Roman"/>
                <w:b w:val="false"/>
                <w:i w:val="false"/>
                <w:color w:val="000000"/>
                <w:sz w:val="20"/>
              </w:rPr>
              <w:t xml:space="preserve">
Оцениваемый показатель отсутствует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r>
              <w:br/>
            </w:r>
            <w:r>
              <w:rPr>
                <w:rFonts w:ascii="Times New Roman"/>
                <w:b w:val="false"/>
                <w:i w:val="false"/>
                <w:color w:val="000000"/>
                <w:sz w:val="20"/>
              </w:rPr>
              <w:t>
1 балл</w:t>
            </w:r>
            <w:r>
              <w:br/>
            </w:r>
            <w:r>
              <w:rPr>
                <w:rFonts w:ascii="Times New Roman"/>
                <w:b w:val="false"/>
                <w:i w:val="false"/>
                <w:color w:val="000000"/>
                <w:sz w:val="20"/>
              </w:rPr>
              <w:t>
0 баллов</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Автор/соавтор разработанных программ, учебно-методического комплекса, методических рекомендаций/пособия по методической работе, одобренных Республиканским учебно-методическим советом</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r>
              <w:br/>
            </w:r>
            <w:r>
              <w:rPr>
                <w:rFonts w:ascii="Times New Roman"/>
                <w:b w:val="false"/>
                <w:i w:val="false"/>
                <w:color w:val="000000"/>
                <w:sz w:val="20"/>
              </w:rPr>
              <w:t xml:space="preserve">
Оцениваемый показатель отсутствует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 балл</w:t>
            </w:r>
            <w:r>
              <w:br/>
            </w:r>
            <w:r>
              <w:rPr>
                <w:rFonts w:ascii="Times New Roman"/>
                <w:b w:val="false"/>
                <w:i w:val="false"/>
                <w:color w:val="000000"/>
                <w:sz w:val="20"/>
              </w:rPr>
              <w:t>
0 баллов</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методистов, в том числе руководителя МК, ставших победителями/призерами в профессиональных конкурсах, участвовавших в социальных/образовательных проектах</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r>
              <w:br/>
            </w:r>
            <w:r>
              <w:rPr>
                <w:rFonts w:ascii="Times New Roman"/>
                <w:b w:val="false"/>
                <w:i w:val="false"/>
                <w:color w:val="000000"/>
                <w:sz w:val="20"/>
              </w:rPr>
              <w:t>
Республиканский уровень;</w:t>
            </w:r>
            <w:r>
              <w:br/>
            </w:r>
            <w:r>
              <w:rPr>
                <w:rFonts w:ascii="Times New Roman"/>
                <w:b w:val="false"/>
                <w:i w:val="false"/>
                <w:color w:val="000000"/>
                <w:sz w:val="20"/>
              </w:rPr>
              <w:t>
Областной уровень;</w:t>
            </w:r>
            <w:r>
              <w:br/>
            </w:r>
            <w:r>
              <w:rPr>
                <w:rFonts w:ascii="Times New Roman"/>
                <w:b w:val="false"/>
                <w:i w:val="false"/>
                <w:color w:val="000000"/>
                <w:sz w:val="20"/>
              </w:rPr>
              <w:t xml:space="preserve">
Оцениваемый показатель отсутствует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r>
              <w:br/>
            </w:r>
            <w:r>
              <w:rPr>
                <w:rFonts w:ascii="Times New Roman"/>
                <w:b w:val="false"/>
                <w:i w:val="false"/>
                <w:color w:val="000000"/>
                <w:sz w:val="20"/>
              </w:rPr>
              <w:t>
2 балла</w:t>
            </w:r>
            <w:r>
              <w:br/>
            </w:r>
            <w:r>
              <w:rPr>
                <w:rFonts w:ascii="Times New Roman"/>
                <w:b w:val="false"/>
                <w:i w:val="false"/>
                <w:color w:val="000000"/>
                <w:sz w:val="20"/>
              </w:rPr>
              <w:t>
1 балл</w:t>
            </w:r>
            <w:r>
              <w:br/>
            </w:r>
            <w:r>
              <w:rPr>
                <w:rFonts w:ascii="Times New Roman"/>
                <w:b w:val="false"/>
                <w:i w:val="false"/>
                <w:color w:val="000000"/>
                <w:sz w:val="20"/>
              </w:rPr>
              <w:t>
0 баллов</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о курсах повышения квалификации по методической работе</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r>
              <w:br/>
            </w:r>
            <w:r>
              <w:rPr>
                <w:rFonts w:ascii="Times New Roman"/>
                <w:b w:val="false"/>
                <w:i w:val="false"/>
                <w:color w:val="000000"/>
                <w:sz w:val="20"/>
              </w:rPr>
              <w:t xml:space="preserve">
Оцениваемый показатель отсутствует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r>
              <w:br/>
            </w:r>
            <w:r>
              <w:rPr>
                <w:rFonts w:ascii="Times New Roman"/>
                <w:b w:val="false"/>
                <w:i w:val="false"/>
                <w:color w:val="000000"/>
                <w:sz w:val="20"/>
              </w:rPr>
              <w:t>
0 баллов</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активно действующих ассоциаций педагогов-предметников</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ассоциаций;</w:t>
            </w:r>
            <w:r>
              <w:br/>
            </w:r>
            <w:r>
              <w:rPr>
                <w:rFonts w:ascii="Times New Roman"/>
                <w:b w:val="false"/>
                <w:i w:val="false"/>
                <w:color w:val="000000"/>
                <w:sz w:val="20"/>
              </w:rPr>
              <w:t>
3-5 ассоциаций;</w:t>
            </w:r>
            <w:r>
              <w:br/>
            </w:r>
            <w:r>
              <w:rPr>
                <w:rFonts w:ascii="Times New Roman"/>
                <w:b w:val="false"/>
                <w:i w:val="false"/>
                <w:color w:val="000000"/>
                <w:sz w:val="20"/>
              </w:rPr>
              <w:t xml:space="preserve">
Менее 3-х ассоциаций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r>
              <w:br/>
            </w:r>
            <w:r>
              <w:rPr>
                <w:rFonts w:ascii="Times New Roman"/>
                <w:b w:val="false"/>
                <w:i w:val="false"/>
                <w:color w:val="000000"/>
                <w:sz w:val="20"/>
              </w:rPr>
              <w:t>
1 балл</w:t>
            </w:r>
            <w:r>
              <w:br/>
            </w:r>
            <w:r>
              <w:rPr>
                <w:rFonts w:ascii="Times New Roman"/>
                <w:b w:val="false"/>
                <w:i w:val="false"/>
                <w:color w:val="000000"/>
                <w:sz w:val="20"/>
              </w:rPr>
              <w:t>
0 баллов</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руководителя методического кабинета (центра) в рабочих или экспертных группах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r>
              <w:br/>
            </w:r>
            <w:r>
              <w:rPr>
                <w:rFonts w:ascii="Times New Roman"/>
                <w:b w:val="false"/>
                <w:i w:val="false"/>
                <w:color w:val="000000"/>
                <w:sz w:val="20"/>
              </w:rPr>
              <w:t>
Республиканский уровень;</w:t>
            </w:r>
            <w:r>
              <w:br/>
            </w:r>
            <w:r>
              <w:rPr>
                <w:rFonts w:ascii="Times New Roman"/>
                <w:b w:val="false"/>
                <w:i w:val="false"/>
                <w:color w:val="000000"/>
                <w:sz w:val="20"/>
              </w:rPr>
              <w:t>
Областной уровень;</w:t>
            </w:r>
            <w:r>
              <w:br/>
            </w:r>
            <w:r>
              <w:rPr>
                <w:rFonts w:ascii="Times New Roman"/>
                <w:b w:val="false"/>
                <w:i w:val="false"/>
                <w:color w:val="000000"/>
                <w:sz w:val="20"/>
              </w:rPr>
              <w:t xml:space="preserve">
Оцениваемый показатель отсутствует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r>
              <w:br/>
            </w:r>
            <w:r>
              <w:rPr>
                <w:rFonts w:ascii="Times New Roman"/>
                <w:b w:val="false"/>
                <w:i w:val="false"/>
                <w:color w:val="000000"/>
                <w:sz w:val="20"/>
              </w:rPr>
              <w:t>
2 балла</w:t>
            </w:r>
            <w:r>
              <w:br/>
            </w:r>
            <w:r>
              <w:rPr>
                <w:rFonts w:ascii="Times New Roman"/>
                <w:b w:val="false"/>
                <w:i w:val="false"/>
                <w:color w:val="000000"/>
                <w:sz w:val="20"/>
              </w:rPr>
              <w:t>
1 балл</w:t>
            </w:r>
            <w:r>
              <w:br/>
            </w:r>
            <w:r>
              <w:rPr>
                <w:rFonts w:ascii="Times New Roman"/>
                <w:b w:val="false"/>
                <w:i w:val="false"/>
                <w:color w:val="000000"/>
                <w:sz w:val="20"/>
              </w:rPr>
              <w:t>
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Показатели снижения баллов (максимальное количество уменьшения баллов по критерию – минус 4 балла)</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обоснованных жалоб, обращений педагогов, работников методического кабинета (центра)</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 балла;</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текучести кадров</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Текучесть свыше 20%;</w:t>
            </w:r>
            <w:r>
              <w:br/>
            </w:r>
            <w:r>
              <w:rPr>
                <w:rFonts w:ascii="Times New Roman"/>
                <w:b w:val="false"/>
                <w:i w:val="false"/>
                <w:color w:val="000000"/>
                <w:sz w:val="20"/>
              </w:rPr>
              <w:t>
Текучесть 10 – 19%;</w:t>
            </w:r>
            <w:r>
              <w:br/>
            </w:r>
            <w:r>
              <w:rPr>
                <w:rFonts w:ascii="Times New Roman"/>
                <w:b w:val="false"/>
                <w:i w:val="false"/>
                <w:color w:val="000000"/>
                <w:sz w:val="20"/>
              </w:rPr>
              <w:t>
Текучесть 3 – 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балла;</w:t>
            </w:r>
            <w:r>
              <w:br/>
            </w:r>
            <w:r>
              <w:rPr>
                <w:rFonts w:ascii="Times New Roman"/>
                <w:b w:val="false"/>
                <w:i w:val="false"/>
                <w:color w:val="000000"/>
                <w:sz w:val="20"/>
              </w:rPr>
              <w:t>
минус 2 балла;</w:t>
            </w:r>
            <w:r>
              <w:br/>
            </w:r>
            <w:r>
              <w:rPr>
                <w:rFonts w:ascii="Times New Roman"/>
                <w:b w:val="false"/>
                <w:i w:val="false"/>
                <w:color w:val="000000"/>
                <w:sz w:val="20"/>
              </w:rPr>
              <w:t>
минус 1 балл</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"руководитель третьей категории" - 17-19 баллов; "руководитель второй категории" - 20-21 баллов; "руководитель первой категории" - 22-24 балла.</w:t>
            </w:r>
          </w:p>
        </w:tc>
      </w:tr>
    </w:tbl>
    <w:p>
      <w:pPr>
        <w:spacing w:after="0"/>
        <w:ind w:left="0"/>
        <w:jc w:val="both"/>
      </w:pPr>
      <w:r>
        <w:rPr>
          <w:rFonts w:ascii="Times New Roman"/>
          <w:b w:val="false"/>
          <w:i w:val="false"/>
          <w:color w:val="000000"/>
          <w:sz w:val="28"/>
        </w:rPr>
        <w:t>
      *Достижение показателей учитываются за межаттестационный период (период между аттестациями)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Правилам</w:t>
            </w:r>
            <w:r>
              <w:br/>
            </w:r>
            <w:r>
              <w:rPr>
                <w:rFonts w:ascii="Times New Roman"/>
                <w:b w:val="false"/>
                <w:i w:val="false"/>
                <w:color w:val="000000"/>
                <w:sz w:val="20"/>
              </w:rPr>
              <w:t>и условиям проведения</w:t>
            </w:r>
            <w:r>
              <w:br/>
            </w:r>
            <w:r>
              <w:rPr>
                <w:rFonts w:ascii="Times New Roman"/>
                <w:b w:val="false"/>
                <w:i w:val="false"/>
                <w:color w:val="000000"/>
                <w:sz w:val="20"/>
              </w:rPr>
              <w:t>аттестации педагогов,</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w:t>
            </w:r>
            <w:r>
              <w:br/>
            </w:r>
            <w:r>
              <w:rPr>
                <w:rFonts w:ascii="Times New Roman"/>
                <w:b w:val="false"/>
                <w:i w:val="false"/>
                <w:color w:val="000000"/>
                <w:sz w:val="20"/>
              </w:rPr>
              <w:t>дополнительного,</w:t>
            </w:r>
            <w:r>
              <w:br/>
            </w:r>
            <w:r>
              <w:rPr>
                <w:rFonts w:ascii="Times New Roman"/>
                <w:b w:val="false"/>
                <w:i w:val="false"/>
                <w:color w:val="000000"/>
                <w:sz w:val="20"/>
              </w:rPr>
              <w:t>специализированного и</w:t>
            </w:r>
            <w:r>
              <w:br/>
            </w:r>
            <w:r>
              <w:rPr>
                <w:rFonts w:ascii="Times New Roman"/>
                <w:b w:val="false"/>
                <w:i w:val="false"/>
                <w:color w:val="000000"/>
                <w:sz w:val="20"/>
              </w:rPr>
              <w:t>специального образования, и</w:t>
            </w:r>
            <w:r>
              <w:br/>
            </w:r>
            <w:r>
              <w:rPr>
                <w:rFonts w:ascii="Times New Roman"/>
                <w:b w:val="false"/>
                <w:i w:val="false"/>
                <w:color w:val="000000"/>
                <w:sz w:val="20"/>
              </w:rPr>
              <w:t>иных 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7" w:id="309"/>
    <w:p>
      <w:pPr>
        <w:spacing w:after="0"/>
        <w:ind w:left="0"/>
        <w:jc w:val="left"/>
      </w:pPr>
      <w:r>
        <w:rPr>
          <w:rFonts w:ascii="Times New Roman"/>
          <w:b/>
          <w:i w:val="false"/>
          <w:color w:val="000000"/>
        </w:rPr>
        <w:t xml:space="preserve">                    Протокол заседания аттестационной комиссии</w:t>
      </w:r>
    </w:p>
    <w:bookmarkEnd w:id="309"/>
    <w:p>
      <w:pPr>
        <w:spacing w:after="0"/>
        <w:ind w:left="0"/>
        <w:jc w:val="both"/>
      </w:pPr>
      <w:r>
        <w:rPr>
          <w:rFonts w:ascii="Times New Roman"/>
          <w:b w:val="false"/>
          <w:i w:val="false"/>
          <w:color w:val="000000"/>
          <w:sz w:val="28"/>
        </w:rPr>
        <w:t>
      "___"___________________ 20____ года</w:t>
      </w:r>
      <w:r>
        <w:br/>
      </w:r>
      <w:r>
        <w:rPr>
          <w:rFonts w:ascii="Times New Roman"/>
          <w:b w:val="false"/>
          <w:i w:val="false"/>
          <w:color w:val="000000"/>
          <w:sz w:val="28"/>
        </w:rPr>
        <w:t>Председатель Комиссии:</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Члены Комиссии:</w:t>
      </w:r>
      <w:r>
        <w:br/>
      </w:r>
      <w:r>
        <w:rPr>
          <w:rFonts w:ascii="Times New Roman"/>
          <w:b w:val="false"/>
          <w:i w:val="false"/>
          <w:color w:val="000000"/>
          <w:sz w:val="28"/>
        </w:rPr>
        <w:t>1._______________________________________________________________</w:t>
      </w:r>
      <w:r>
        <w:br/>
      </w:r>
      <w:r>
        <w:rPr>
          <w:rFonts w:ascii="Times New Roman"/>
          <w:b w:val="false"/>
          <w:i w:val="false"/>
          <w:color w:val="000000"/>
          <w:sz w:val="28"/>
        </w:rPr>
        <w:t>2. ______________________________________________________________</w:t>
      </w:r>
      <w:r>
        <w:br/>
      </w:r>
      <w:r>
        <w:rPr>
          <w:rFonts w:ascii="Times New Roman"/>
          <w:b w:val="false"/>
          <w:i w:val="false"/>
          <w:color w:val="000000"/>
          <w:sz w:val="28"/>
        </w:rPr>
        <w:t>РЕШЕНИЕ Комиссии по итогам этапов аттестации:</w:t>
      </w:r>
    </w:p>
    <w:p>
      <w:pPr>
        <w:spacing w:after="0"/>
        <w:ind w:left="0"/>
        <w:jc w:val="both"/>
      </w:pPr>
      <w:r>
        <w:rPr>
          <w:rFonts w:ascii="Times New Roman"/>
          <w:b w:val="false"/>
          <w:i w:val="false"/>
          <w:color w:val="000000"/>
          <w:sz w:val="28"/>
        </w:rPr>
        <w:t>
      Аттестованы на заявленную квалификационную категорию следующие руководители организаций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4898"/>
        <w:gridCol w:w="845"/>
        <w:gridCol w:w="1904"/>
        <w:gridCol w:w="1904"/>
        <w:gridCol w:w="1904"/>
      </w:tblGrid>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Имеющаяся квалификационная категория</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 квалификационная категория</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квалификационная категория</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Аттестованы на заявленную квалификационную категорию с ротацией следующие руководители организаций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3907"/>
        <w:gridCol w:w="860"/>
        <w:gridCol w:w="1937"/>
        <w:gridCol w:w="1937"/>
        <w:gridCol w:w="1938"/>
        <w:gridCol w:w="861"/>
      </w:tblGrid>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(отчество при наличии)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Имеющаяся квалификационная категория</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 квалификационная категория</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квалификационная категория</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Не аттестованы на заявленную квалификационную категорию следующие руководители организаций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4583"/>
        <w:gridCol w:w="791"/>
        <w:gridCol w:w="1781"/>
        <w:gridCol w:w="1781"/>
        <w:gridCol w:w="1782"/>
        <w:gridCol w:w="792"/>
      </w:tblGrid>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Имеющаяся квалификационная категория</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 квалификационная категория</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квалификационная категория</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Председатель Комиссии</w:t>
      </w:r>
      <w:r>
        <w:br/>
      </w:r>
      <w:r>
        <w:rPr>
          <w:rFonts w:ascii="Times New Roman"/>
          <w:b w:val="false"/>
          <w:i w:val="false"/>
          <w:color w:val="000000"/>
          <w:sz w:val="28"/>
        </w:rPr>
        <w:t>__________________________</w:t>
      </w:r>
      <w:r>
        <w:br/>
      </w:r>
      <w:r>
        <w:rPr>
          <w:rFonts w:ascii="Times New Roman"/>
          <w:b w:val="false"/>
          <w:i w:val="false"/>
          <w:color w:val="000000"/>
          <w:sz w:val="28"/>
        </w:rPr>
        <w:t>(подпись)</w:t>
      </w:r>
      <w:r>
        <w:br/>
      </w:r>
      <w:r>
        <w:rPr>
          <w:rFonts w:ascii="Times New Roman"/>
          <w:b w:val="false"/>
          <w:i w:val="false"/>
          <w:color w:val="000000"/>
          <w:sz w:val="28"/>
        </w:rPr>
        <w:t>Члены Комиссии:</w:t>
      </w:r>
      <w:r>
        <w:br/>
      </w:r>
      <w:r>
        <w:rPr>
          <w:rFonts w:ascii="Times New Roman"/>
          <w:b w:val="false"/>
          <w:i w:val="false"/>
          <w:color w:val="000000"/>
          <w:sz w:val="28"/>
        </w:rPr>
        <w:t>_________________________ ______________________</w:t>
      </w:r>
      <w:r>
        <w:br/>
      </w:r>
      <w:r>
        <w:rPr>
          <w:rFonts w:ascii="Times New Roman"/>
          <w:b w:val="false"/>
          <w:i w:val="false"/>
          <w:color w:val="000000"/>
          <w:sz w:val="28"/>
        </w:rPr>
        <w:t>(подпись)</w:t>
      </w:r>
      <w:r>
        <w:br/>
      </w:r>
      <w:r>
        <w:rPr>
          <w:rFonts w:ascii="Times New Roman"/>
          <w:b w:val="false"/>
          <w:i w:val="false"/>
          <w:color w:val="000000"/>
          <w:sz w:val="28"/>
        </w:rPr>
        <w:t>_________________________ ______________________</w:t>
      </w:r>
      <w:r>
        <w:br/>
      </w:r>
      <w:r>
        <w:rPr>
          <w:rFonts w:ascii="Times New Roman"/>
          <w:b w:val="false"/>
          <w:i w:val="false"/>
          <w:color w:val="000000"/>
          <w:sz w:val="28"/>
        </w:rPr>
        <w:t>(подпись)</w:t>
      </w:r>
      <w:r>
        <w:br/>
      </w:r>
      <w:r>
        <w:rPr>
          <w:rFonts w:ascii="Times New Roman"/>
          <w:b w:val="false"/>
          <w:i w:val="false"/>
          <w:color w:val="000000"/>
          <w:sz w:val="28"/>
        </w:rPr>
        <w:t>_________________________ ______________________</w:t>
      </w:r>
      <w:r>
        <w:br/>
      </w:r>
      <w:r>
        <w:rPr>
          <w:rFonts w:ascii="Times New Roman"/>
          <w:b w:val="false"/>
          <w:i w:val="false"/>
          <w:color w:val="000000"/>
          <w:sz w:val="28"/>
        </w:rPr>
        <w:t>(подпись)</w:t>
      </w:r>
      <w:r>
        <w:br/>
      </w:r>
      <w:r>
        <w:rPr>
          <w:rFonts w:ascii="Times New Roman"/>
          <w:b w:val="false"/>
          <w:i w:val="false"/>
          <w:color w:val="000000"/>
          <w:sz w:val="28"/>
        </w:rPr>
        <w:t>_________________________ ______________________</w:t>
      </w:r>
      <w:r>
        <w:br/>
      </w:r>
      <w:r>
        <w:rPr>
          <w:rFonts w:ascii="Times New Roman"/>
          <w:b w:val="false"/>
          <w:i w:val="false"/>
          <w:color w:val="000000"/>
          <w:sz w:val="28"/>
        </w:rPr>
        <w:t>(подпись)</w:t>
      </w:r>
      <w:r>
        <w:br/>
      </w:r>
      <w:r>
        <w:rPr>
          <w:rFonts w:ascii="Times New Roman"/>
          <w:b w:val="false"/>
          <w:i w:val="false"/>
          <w:color w:val="000000"/>
          <w:sz w:val="28"/>
        </w:rPr>
        <w:t>Секретарь:</w:t>
      </w:r>
      <w:r>
        <w:br/>
      </w:r>
      <w:r>
        <w:rPr>
          <w:rFonts w:ascii="Times New Roman"/>
          <w:b w:val="false"/>
          <w:i w:val="false"/>
          <w:color w:val="000000"/>
          <w:sz w:val="28"/>
        </w:rPr>
        <w:t>_________________________ ______________________</w:t>
      </w:r>
      <w:r>
        <w:br/>
      </w:r>
      <w:r>
        <w:rPr>
          <w:rFonts w:ascii="Times New Roman"/>
          <w:b w:val="false"/>
          <w:i w:val="false"/>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Правилам</w:t>
            </w:r>
            <w:r>
              <w:br/>
            </w:r>
            <w:r>
              <w:rPr>
                <w:rFonts w:ascii="Times New Roman"/>
                <w:b w:val="false"/>
                <w:i w:val="false"/>
                <w:color w:val="000000"/>
                <w:sz w:val="20"/>
              </w:rPr>
              <w:t>и условиям проведения</w:t>
            </w:r>
            <w:r>
              <w:br/>
            </w:r>
            <w:r>
              <w:rPr>
                <w:rFonts w:ascii="Times New Roman"/>
                <w:b w:val="false"/>
                <w:i w:val="false"/>
                <w:color w:val="000000"/>
                <w:sz w:val="20"/>
              </w:rPr>
              <w:t>аттестации педагогов,</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w:t>
            </w:r>
            <w:r>
              <w:br/>
            </w:r>
            <w:r>
              <w:rPr>
                <w:rFonts w:ascii="Times New Roman"/>
                <w:b w:val="false"/>
                <w:i w:val="false"/>
                <w:color w:val="000000"/>
                <w:sz w:val="20"/>
              </w:rPr>
              <w:t>дополнительного,</w:t>
            </w:r>
            <w:r>
              <w:br/>
            </w:r>
            <w:r>
              <w:rPr>
                <w:rFonts w:ascii="Times New Roman"/>
                <w:b w:val="false"/>
                <w:i w:val="false"/>
                <w:color w:val="000000"/>
                <w:sz w:val="20"/>
              </w:rPr>
              <w:t>специализированного и</w:t>
            </w:r>
            <w:r>
              <w:br/>
            </w:r>
            <w:r>
              <w:rPr>
                <w:rFonts w:ascii="Times New Roman"/>
                <w:b w:val="false"/>
                <w:i w:val="false"/>
                <w:color w:val="000000"/>
                <w:sz w:val="20"/>
              </w:rPr>
              <w:t>специального образования, и</w:t>
            </w:r>
            <w:r>
              <w:br/>
            </w:r>
            <w:r>
              <w:rPr>
                <w:rFonts w:ascii="Times New Roman"/>
                <w:b w:val="false"/>
                <w:i w:val="false"/>
                <w:color w:val="000000"/>
                <w:sz w:val="20"/>
              </w:rPr>
              <w:t>иных 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0" w:id="310"/>
    <w:p>
      <w:pPr>
        <w:spacing w:after="0"/>
        <w:ind w:left="0"/>
        <w:jc w:val="left"/>
      </w:pPr>
      <w:r>
        <w:rPr>
          <w:rFonts w:ascii="Times New Roman"/>
          <w:b/>
          <w:i w:val="false"/>
          <w:color w:val="000000"/>
        </w:rPr>
        <w:t xml:space="preserve">                                УДОСТОВЕРЕНИЕ</w:t>
      </w:r>
      <w:r>
        <w:br/>
      </w:r>
      <w:r>
        <w:rPr>
          <w:rFonts w:ascii="Times New Roman"/>
          <w:b/>
          <w:i w:val="false"/>
          <w:color w:val="000000"/>
        </w:rPr>
        <w:t xml:space="preserve">       об аттестации с присвоением (подтверждением) квалификационной категории</w:t>
      </w:r>
    </w:p>
    <w:bookmarkEnd w:id="310"/>
    <w:p>
      <w:pPr>
        <w:spacing w:after="0"/>
        <w:ind w:left="0"/>
        <w:jc w:val="both"/>
      </w:pPr>
      <w:r>
        <w:rPr>
          <w:rFonts w:ascii="Times New Roman"/>
          <w:b w:val="false"/>
          <w:i w:val="false"/>
          <w:color w:val="000000"/>
          <w:sz w:val="28"/>
        </w:rPr>
        <w:t>
      Настоящее удостоверение выдано</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(Ф.И.О. (при наличии), подпись)</w:t>
      </w:r>
      <w:r>
        <w:br/>
      </w:r>
      <w:r>
        <w:rPr>
          <w:rFonts w:ascii="Times New Roman"/>
          <w:b w:val="false"/>
          <w:i w:val="false"/>
          <w:color w:val="000000"/>
          <w:sz w:val="28"/>
        </w:rPr>
        <w:t>в том, что в соответствии с решением аттестационной комиссии</w:t>
      </w:r>
      <w:r>
        <w:br/>
      </w:r>
      <w:r>
        <w:rPr>
          <w:rFonts w:ascii="Times New Roman"/>
          <w:b w:val="false"/>
          <w:i w:val="false"/>
          <w:color w:val="000000"/>
          <w:sz w:val="28"/>
        </w:rPr>
        <w:t>от "___"________ 20___ приказом</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(полное наименование организации образования или органа управления образования)</w:t>
      </w:r>
      <w:r>
        <w:br/>
      </w:r>
      <w:r>
        <w:rPr>
          <w:rFonts w:ascii="Times New Roman"/>
          <w:b w:val="false"/>
          <w:i w:val="false"/>
          <w:color w:val="000000"/>
          <w:sz w:val="28"/>
        </w:rPr>
        <w:t>№ _____ от "____" ____20 _______ года</w:t>
      </w:r>
      <w:r>
        <w:br/>
      </w:r>
      <w:r>
        <w:rPr>
          <w:rFonts w:ascii="Times New Roman"/>
          <w:b w:val="false"/>
          <w:i w:val="false"/>
          <w:color w:val="000000"/>
          <w:sz w:val="28"/>
        </w:rPr>
        <w:t>присвоена (подтверждена) квалификационная категория</w:t>
      </w:r>
      <w:r>
        <w:br/>
      </w:r>
      <w:r>
        <w:rPr>
          <w:rFonts w:ascii="Times New Roman"/>
          <w:b w:val="false"/>
          <w:i w:val="false"/>
          <w:color w:val="000000"/>
          <w:sz w:val="28"/>
        </w:rPr>
        <w:t>_______________ _________по должности___________________.</w:t>
      </w:r>
      <w:r>
        <w:br/>
      </w:r>
      <w:r>
        <w:rPr>
          <w:rFonts w:ascii="Times New Roman"/>
          <w:b w:val="false"/>
          <w:i w:val="false"/>
          <w:color w:val="000000"/>
          <w:sz w:val="28"/>
        </w:rPr>
        <w:t>(наименование должности)</w:t>
      </w:r>
      <w:r>
        <w:br/>
      </w:r>
      <w:r>
        <w:rPr>
          <w:rFonts w:ascii="Times New Roman"/>
          <w:b w:val="false"/>
          <w:i w:val="false"/>
          <w:color w:val="000000"/>
          <w:sz w:val="28"/>
        </w:rPr>
        <w:t>Настоящее удостоверение действительно до "____" ______________20____года</w:t>
      </w:r>
      <w:r>
        <w:br/>
      </w:r>
      <w:r>
        <w:rPr>
          <w:rFonts w:ascii="Times New Roman"/>
          <w:b w:val="false"/>
          <w:i w:val="false"/>
          <w:color w:val="000000"/>
          <w:sz w:val="28"/>
        </w:rPr>
        <w:t>Руководитель организации образования _________________________ ________</w:t>
      </w:r>
      <w:r>
        <w:br/>
      </w:r>
      <w:r>
        <w:rPr>
          <w:rFonts w:ascii="Times New Roman"/>
          <w:b w:val="false"/>
          <w:i w:val="false"/>
          <w:color w:val="000000"/>
          <w:sz w:val="28"/>
        </w:rPr>
        <w:t>(Ф.И.О. (при наличии), подпись)</w:t>
      </w:r>
      <w:r>
        <w:br/>
      </w:r>
      <w:r>
        <w:rPr>
          <w:rFonts w:ascii="Times New Roman"/>
          <w:b w:val="false"/>
          <w:i w:val="false"/>
          <w:color w:val="000000"/>
          <w:sz w:val="28"/>
        </w:rPr>
        <w:t>Место печати</w:t>
      </w:r>
      <w:r>
        <w:br/>
      </w:r>
      <w:r>
        <w:rPr>
          <w:rFonts w:ascii="Times New Roman"/>
          <w:b w:val="false"/>
          <w:i w:val="false"/>
          <w:color w:val="000000"/>
          <w:sz w:val="28"/>
        </w:rPr>
        <w:t>Регистрационный номер _________________</w:t>
      </w:r>
      <w:r>
        <w:br/>
      </w:r>
      <w:r>
        <w:rPr>
          <w:rFonts w:ascii="Times New Roman"/>
          <w:b w:val="false"/>
          <w:i w:val="false"/>
          <w:color w:val="000000"/>
          <w:sz w:val="28"/>
        </w:rPr>
        <w:t>Дата выдачи "____" __________ 20 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Правилам</w:t>
            </w:r>
            <w:r>
              <w:br/>
            </w:r>
            <w:r>
              <w:rPr>
                <w:rFonts w:ascii="Times New Roman"/>
                <w:b w:val="false"/>
                <w:i w:val="false"/>
                <w:color w:val="000000"/>
                <w:sz w:val="20"/>
              </w:rPr>
              <w:t>и условиям проведения</w:t>
            </w:r>
            <w:r>
              <w:br/>
            </w:r>
            <w:r>
              <w:rPr>
                <w:rFonts w:ascii="Times New Roman"/>
                <w:b w:val="false"/>
                <w:i w:val="false"/>
                <w:color w:val="000000"/>
                <w:sz w:val="20"/>
              </w:rPr>
              <w:t>аттестации педагогов,</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w:t>
            </w:r>
            <w:r>
              <w:br/>
            </w:r>
            <w:r>
              <w:rPr>
                <w:rFonts w:ascii="Times New Roman"/>
                <w:b w:val="false"/>
                <w:i w:val="false"/>
                <w:color w:val="000000"/>
                <w:sz w:val="20"/>
              </w:rPr>
              <w:t>дополнительного,</w:t>
            </w:r>
            <w:r>
              <w:br/>
            </w:r>
            <w:r>
              <w:rPr>
                <w:rFonts w:ascii="Times New Roman"/>
                <w:b w:val="false"/>
                <w:i w:val="false"/>
                <w:color w:val="000000"/>
                <w:sz w:val="20"/>
              </w:rPr>
              <w:t>специализированного и</w:t>
            </w:r>
            <w:r>
              <w:br/>
            </w:r>
            <w:r>
              <w:rPr>
                <w:rFonts w:ascii="Times New Roman"/>
                <w:b w:val="false"/>
                <w:i w:val="false"/>
                <w:color w:val="000000"/>
                <w:sz w:val="20"/>
              </w:rPr>
              <w:t>специального образования, и</w:t>
            </w:r>
            <w:r>
              <w:br/>
            </w:r>
            <w:r>
              <w:rPr>
                <w:rFonts w:ascii="Times New Roman"/>
                <w:b w:val="false"/>
                <w:i w:val="false"/>
                <w:color w:val="000000"/>
                <w:sz w:val="20"/>
              </w:rPr>
              <w:t>иных 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3" w:id="311"/>
    <w:p>
      <w:pPr>
        <w:spacing w:after="0"/>
        <w:ind w:left="0"/>
        <w:jc w:val="left"/>
      </w:pPr>
      <w:r>
        <w:rPr>
          <w:rFonts w:ascii="Times New Roman"/>
          <w:b/>
          <w:i w:val="false"/>
          <w:color w:val="000000"/>
        </w:rPr>
        <w:t xml:space="preserve">              Журнал регистрации и выдачи удостоверений об аттестации</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920"/>
        <w:gridCol w:w="2482"/>
        <w:gridCol w:w="1024"/>
        <w:gridCol w:w="3052"/>
        <w:gridCol w:w="1024"/>
        <w:gridCol w:w="1025"/>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и присвоенной/ подтвержденной квалификационной категории</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комиссии</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приказа о присвоении/ подтверждении квалификационной категории</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удостоверения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 получении</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января 2016 года № 83</w:t>
            </w:r>
          </w:p>
        </w:tc>
      </w:tr>
    </w:tbl>
    <w:p>
      <w:pPr>
        <w:spacing w:after="0"/>
        <w:ind w:left="0"/>
        <w:jc w:val="both"/>
      </w:pPr>
      <w:r>
        <w:rPr>
          <w:rFonts w:ascii="Times New Roman"/>
          <w:b w:val="false"/>
          <w:i w:val="false"/>
          <w:color w:val="ff0000"/>
          <w:sz w:val="28"/>
        </w:rPr>
        <w:t xml:space="preserve">
      Сноска. Приложение 2 исключено в соответствии с приказом Министра образования и науки РК от 17.10.2017 </w:t>
      </w:r>
      <w:r>
        <w:rPr>
          <w:rFonts w:ascii="Times New Roman"/>
          <w:b w:val="false"/>
          <w:i w:val="false"/>
          <w:color w:val="ff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